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26C6" w14:textId="77777777" w:rsidR="007215CD" w:rsidRDefault="00830442">
      <w:pPr>
        <w:pStyle w:val="Heading1"/>
        <w:spacing w:before="39" w:line="259" w:lineRule="auto"/>
        <w:ind w:left="3290" w:right="3270" w:firstLine="924"/>
      </w:pPr>
      <w:bookmarkStart w:id="0" w:name="_GoBack"/>
      <w:bookmarkEnd w:id="0"/>
      <w:r>
        <w:t>APPENDIX B: FAYETTEVILLE STATE UNIVERSITY</w:t>
      </w:r>
    </w:p>
    <w:p w14:paraId="57C23A84" w14:textId="77777777" w:rsidR="007215CD" w:rsidRDefault="00830442">
      <w:pPr>
        <w:spacing w:before="1"/>
        <w:ind w:left="463"/>
        <w:rPr>
          <w:b/>
        </w:rPr>
      </w:pPr>
      <w:r>
        <w:rPr>
          <w:b/>
        </w:rPr>
        <w:t>TEMPLATE FOR FIVE-YEAR PLAN FOR PERFORMANCE REVIEW OF TENURED FACULTY MEMBERS</w:t>
      </w:r>
    </w:p>
    <w:p w14:paraId="514BC9D2" w14:textId="77777777" w:rsidR="007215CD" w:rsidRDefault="007215CD">
      <w:pPr>
        <w:pStyle w:val="BodyText"/>
        <w:spacing w:before="7"/>
        <w:rPr>
          <w:b/>
          <w:i w:val="0"/>
          <w:sz w:val="23"/>
        </w:rPr>
      </w:pPr>
    </w:p>
    <w:p w14:paraId="638A5E65" w14:textId="77777777" w:rsidR="007215CD" w:rsidRDefault="00830442">
      <w:pPr>
        <w:pStyle w:val="BodyText"/>
        <w:spacing w:before="0"/>
        <w:ind w:left="119" w:right="243"/>
      </w:pPr>
      <w:r>
        <w:t>From FSU’s policy: At the beginning of the post-tenure review cycle, the faculty member shall discuss with his/her department chair five-year goals or plan consistent with the expectations of post-tenure review. This plan can be modified annually by the faculty member, in consultation with the department chair, as deemed appropriate by changes in institutional, departmental, or personal circumstances. This plan should indicate milestones aligned with annual performance evaluations.</w:t>
      </w:r>
    </w:p>
    <w:p w14:paraId="4E54321D" w14:textId="77777777" w:rsidR="007215CD" w:rsidRDefault="007215CD">
      <w:pPr>
        <w:pStyle w:val="BodyText"/>
        <w:spacing w:before="8"/>
        <w:rPr>
          <w:sz w:val="23"/>
        </w:rPr>
      </w:pPr>
    </w:p>
    <w:p w14:paraId="0F13722E" w14:textId="77777777" w:rsidR="007215CD" w:rsidRDefault="00830442">
      <w:pPr>
        <w:pStyle w:val="Heading1"/>
        <w:tabs>
          <w:tab w:val="left" w:pos="5485"/>
          <w:tab w:val="left" w:pos="9111"/>
        </w:tabs>
      </w:pPr>
      <w:r>
        <w:t>Name:</w:t>
      </w:r>
      <w:r>
        <w:rPr>
          <w:u w:val="thick"/>
        </w:rPr>
        <w:t xml:space="preserve"> </w:t>
      </w:r>
      <w:r>
        <w:rPr>
          <w:u w:val="thick"/>
        </w:rPr>
        <w:tab/>
      </w:r>
      <w:r>
        <w:t>Rank:</w:t>
      </w:r>
      <w:r>
        <w:rPr>
          <w:spacing w:val="-1"/>
        </w:rPr>
        <w:t xml:space="preserve"> </w:t>
      </w:r>
      <w:r>
        <w:rPr>
          <w:u w:val="thick"/>
        </w:rPr>
        <w:t xml:space="preserve"> </w:t>
      </w:r>
      <w:r>
        <w:rPr>
          <w:u w:val="thick"/>
        </w:rPr>
        <w:tab/>
      </w:r>
    </w:p>
    <w:p w14:paraId="78101AE9" w14:textId="77777777" w:rsidR="007215CD" w:rsidRDefault="007215CD">
      <w:pPr>
        <w:pStyle w:val="BodyText"/>
        <w:spacing w:before="12"/>
        <w:rPr>
          <w:b/>
          <w:i w:val="0"/>
          <w:sz w:val="20"/>
        </w:rPr>
      </w:pPr>
    </w:p>
    <w:p w14:paraId="1CE5526F" w14:textId="77777777" w:rsidR="007215CD" w:rsidRDefault="00830442">
      <w:pPr>
        <w:spacing w:before="56"/>
        <w:ind w:left="119"/>
        <w:rPr>
          <w:b/>
        </w:rPr>
      </w:pPr>
      <w:r>
        <w:rPr>
          <w:b/>
        </w:rPr>
        <w:t>Most Recent Personnel Action (check one):</w:t>
      </w:r>
    </w:p>
    <w:p w14:paraId="2498347B" w14:textId="77777777" w:rsidR="007215CD" w:rsidRDefault="00830442">
      <w:pPr>
        <w:pStyle w:val="Heading1"/>
        <w:tabs>
          <w:tab w:val="left" w:pos="560"/>
        </w:tabs>
        <w:spacing w:before="22"/>
      </w:pPr>
      <w:r>
        <w:rPr>
          <w:u w:val="thick"/>
        </w:rPr>
        <w:t xml:space="preserve"> </w:t>
      </w:r>
      <w:r>
        <w:rPr>
          <w:u w:val="thick"/>
        </w:rPr>
        <w:tab/>
      </w:r>
      <w:r>
        <w:t xml:space="preserve"> </w:t>
      </w:r>
      <w:r>
        <w:rPr>
          <w:spacing w:val="-2"/>
        </w:rPr>
        <w:t xml:space="preserve"> </w:t>
      </w:r>
      <w:r>
        <w:t>Awarded tenure and promoted to rank of Associate</w:t>
      </w:r>
      <w:r>
        <w:rPr>
          <w:spacing w:val="-10"/>
        </w:rPr>
        <w:t xml:space="preserve"> </w:t>
      </w:r>
      <w:r>
        <w:t>Professor</w:t>
      </w:r>
    </w:p>
    <w:p w14:paraId="7E222972" w14:textId="77777777" w:rsidR="007215CD" w:rsidRDefault="00830442">
      <w:pPr>
        <w:tabs>
          <w:tab w:val="left" w:pos="560"/>
        </w:tabs>
        <w:spacing w:before="19"/>
        <w:ind w:left="119"/>
        <w:rPr>
          <w:b/>
        </w:rPr>
      </w:pPr>
      <w:r>
        <w:rPr>
          <w:b/>
          <w:u w:val="thick"/>
        </w:rPr>
        <w:t xml:space="preserve"> </w:t>
      </w:r>
      <w:r>
        <w:rPr>
          <w:b/>
          <w:u w:val="thick"/>
        </w:rPr>
        <w:tab/>
      </w:r>
      <w:r>
        <w:rPr>
          <w:b/>
        </w:rPr>
        <w:t xml:space="preserve"> </w:t>
      </w:r>
      <w:r>
        <w:rPr>
          <w:b/>
          <w:spacing w:val="-2"/>
        </w:rPr>
        <w:t xml:space="preserve"> </w:t>
      </w:r>
      <w:r>
        <w:rPr>
          <w:b/>
        </w:rPr>
        <w:t>Awarded tenure at rank of Associate</w:t>
      </w:r>
      <w:r>
        <w:rPr>
          <w:b/>
          <w:spacing w:val="-6"/>
        </w:rPr>
        <w:t xml:space="preserve"> </w:t>
      </w:r>
      <w:r>
        <w:rPr>
          <w:b/>
        </w:rPr>
        <w:t>Professor</w:t>
      </w:r>
    </w:p>
    <w:p w14:paraId="7F9D07A6" w14:textId="77777777" w:rsidR="007215CD" w:rsidRDefault="00830442">
      <w:pPr>
        <w:pStyle w:val="Heading1"/>
        <w:tabs>
          <w:tab w:val="left" w:pos="560"/>
        </w:tabs>
        <w:spacing w:before="22"/>
      </w:pPr>
      <w:r>
        <w:rPr>
          <w:u w:val="thick"/>
        </w:rPr>
        <w:t xml:space="preserve"> </w:t>
      </w:r>
      <w:r>
        <w:rPr>
          <w:u w:val="thick"/>
        </w:rPr>
        <w:tab/>
      </w:r>
      <w:r>
        <w:t xml:space="preserve"> </w:t>
      </w:r>
      <w:r>
        <w:rPr>
          <w:spacing w:val="-2"/>
        </w:rPr>
        <w:t xml:space="preserve"> </w:t>
      </w:r>
      <w:r>
        <w:t>Promoted from Associate Professor to</w:t>
      </w:r>
      <w:r>
        <w:rPr>
          <w:spacing w:val="-8"/>
        </w:rPr>
        <w:t xml:space="preserve"> </w:t>
      </w:r>
      <w:r>
        <w:t>Professor</w:t>
      </w:r>
    </w:p>
    <w:p w14:paraId="463B7AA4" w14:textId="77777777" w:rsidR="007215CD" w:rsidRDefault="00830442">
      <w:pPr>
        <w:tabs>
          <w:tab w:val="left" w:pos="561"/>
        </w:tabs>
        <w:spacing w:before="23"/>
        <w:ind w:left="120"/>
        <w:rPr>
          <w:b/>
        </w:rPr>
      </w:pPr>
      <w:r>
        <w:rPr>
          <w:b/>
          <w:u w:val="thick"/>
        </w:rPr>
        <w:t xml:space="preserve"> </w:t>
      </w:r>
      <w:r>
        <w:rPr>
          <w:b/>
          <w:u w:val="thick"/>
        </w:rPr>
        <w:tab/>
      </w:r>
      <w:r>
        <w:rPr>
          <w:b/>
        </w:rPr>
        <w:t xml:space="preserve"> </w:t>
      </w:r>
      <w:r>
        <w:rPr>
          <w:b/>
          <w:spacing w:val="-1"/>
        </w:rPr>
        <w:t xml:space="preserve"> </w:t>
      </w:r>
      <w:r>
        <w:rPr>
          <w:b/>
        </w:rPr>
        <w:t>Post Tenure</w:t>
      </w:r>
      <w:r>
        <w:rPr>
          <w:b/>
          <w:spacing w:val="-6"/>
        </w:rPr>
        <w:t xml:space="preserve"> </w:t>
      </w:r>
      <w:r>
        <w:rPr>
          <w:b/>
        </w:rPr>
        <w:t>Review</w:t>
      </w:r>
    </w:p>
    <w:p w14:paraId="72DCD1D9" w14:textId="77777777" w:rsidR="007215CD" w:rsidRDefault="00830442">
      <w:pPr>
        <w:pStyle w:val="Heading1"/>
        <w:tabs>
          <w:tab w:val="left" w:pos="561"/>
        </w:tabs>
        <w:spacing w:before="22"/>
        <w:ind w:left="120"/>
      </w:pPr>
      <w:r>
        <w:rPr>
          <w:u w:val="thick"/>
        </w:rPr>
        <w:t xml:space="preserve"> </w:t>
      </w:r>
      <w:r>
        <w:rPr>
          <w:u w:val="thick"/>
        </w:rPr>
        <w:tab/>
      </w:r>
      <w:r>
        <w:t xml:space="preserve"> </w:t>
      </w:r>
      <w:r>
        <w:rPr>
          <w:spacing w:val="-1"/>
        </w:rPr>
        <w:t xml:space="preserve"> </w:t>
      </w:r>
      <w:r>
        <w:t>Administrator resuming faculty</w:t>
      </w:r>
      <w:r>
        <w:rPr>
          <w:spacing w:val="2"/>
        </w:rPr>
        <w:t xml:space="preserve"> </w:t>
      </w:r>
      <w:r>
        <w:t>role</w:t>
      </w:r>
    </w:p>
    <w:p w14:paraId="1C6B5DBB" w14:textId="77777777" w:rsidR="007215CD" w:rsidRDefault="007215CD">
      <w:pPr>
        <w:pStyle w:val="BodyText"/>
        <w:spacing w:before="4"/>
        <w:rPr>
          <w:b/>
          <w:i w:val="0"/>
          <w:sz w:val="25"/>
        </w:rPr>
      </w:pPr>
    </w:p>
    <w:p w14:paraId="5DF797FD" w14:textId="77777777" w:rsidR="007215CD" w:rsidRDefault="00830442">
      <w:pPr>
        <w:tabs>
          <w:tab w:val="left" w:pos="1672"/>
          <w:tab w:val="left" w:pos="3182"/>
          <w:tab w:val="left" w:pos="8147"/>
        </w:tabs>
        <w:ind w:left="120"/>
        <w:rPr>
          <w:b/>
        </w:rPr>
      </w:pPr>
      <w:r>
        <w:rPr>
          <w:b/>
        </w:rPr>
        <w:t>Check</w:t>
      </w:r>
      <w:r>
        <w:rPr>
          <w:b/>
          <w:spacing w:val="-1"/>
        </w:rPr>
        <w:t xml:space="preserve"> </w:t>
      </w:r>
      <w:r>
        <w:rPr>
          <w:b/>
        </w:rPr>
        <w:t>one:</w:t>
      </w:r>
      <w:r>
        <w:rPr>
          <w:b/>
          <w:spacing w:val="48"/>
        </w:rPr>
        <w:t xml:space="preserve"> </w:t>
      </w:r>
      <w:r>
        <w:rPr>
          <w:b/>
        </w:rPr>
        <w:t>_</w:t>
      </w:r>
      <w:r>
        <w:rPr>
          <w:b/>
          <w:u w:val="thick"/>
        </w:rPr>
        <w:t>X</w:t>
      </w:r>
      <w:r>
        <w:rPr>
          <w:b/>
          <w:u w:val="thick"/>
        </w:rPr>
        <w:tab/>
      </w:r>
      <w:r>
        <w:rPr>
          <w:b/>
        </w:rPr>
        <w:t>Initial</w:t>
      </w:r>
      <w:r>
        <w:rPr>
          <w:b/>
          <w:spacing w:val="-2"/>
        </w:rPr>
        <w:t xml:space="preserve"> </w:t>
      </w:r>
      <w:r>
        <w:rPr>
          <w:b/>
        </w:rPr>
        <w:t>Plan</w:t>
      </w:r>
      <w:r>
        <w:rPr>
          <w:b/>
          <w:u w:val="thick"/>
        </w:rPr>
        <w:t xml:space="preserve"> </w:t>
      </w:r>
      <w:r>
        <w:rPr>
          <w:b/>
          <w:u w:val="thick"/>
        </w:rPr>
        <w:tab/>
      </w:r>
      <w:r>
        <w:rPr>
          <w:b/>
        </w:rPr>
        <w:t>Revised Plan (Date</w:t>
      </w:r>
      <w:r>
        <w:rPr>
          <w:b/>
          <w:spacing w:val="-4"/>
        </w:rPr>
        <w:t xml:space="preserve"> </w:t>
      </w:r>
      <w:r>
        <w:rPr>
          <w:b/>
        </w:rPr>
        <w:t>of</w:t>
      </w:r>
      <w:r>
        <w:rPr>
          <w:b/>
          <w:spacing w:val="-1"/>
        </w:rPr>
        <w:t xml:space="preserve"> </w:t>
      </w:r>
      <w:r>
        <w:rPr>
          <w:b/>
        </w:rPr>
        <w:t>revision:</w:t>
      </w:r>
      <w:r>
        <w:rPr>
          <w:b/>
          <w:u w:val="thick"/>
        </w:rPr>
        <w:t xml:space="preserve"> </w:t>
      </w:r>
      <w:r>
        <w:rPr>
          <w:b/>
          <w:u w:val="thick"/>
        </w:rPr>
        <w:tab/>
      </w:r>
      <w:r>
        <w:rPr>
          <w:b/>
        </w:rPr>
        <w:t>)</w:t>
      </w:r>
    </w:p>
    <w:p w14:paraId="7E8EA291" w14:textId="77777777" w:rsidR="007215CD" w:rsidRDefault="007215CD">
      <w:pPr>
        <w:pStyle w:val="BodyText"/>
        <w:spacing w:before="10"/>
        <w:rPr>
          <w:b/>
          <w:i w:val="0"/>
          <w:sz w:val="20"/>
        </w:rPr>
      </w:pPr>
    </w:p>
    <w:p w14:paraId="40FF96D4" w14:textId="222151C3" w:rsidR="007215CD" w:rsidRDefault="00830442">
      <w:pPr>
        <w:pStyle w:val="Heading1"/>
        <w:tabs>
          <w:tab w:val="left" w:pos="4852"/>
          <w:tab w:val="left" w:pos="6249"/>
        </w:tabs>
        <w:spacing w:before="56"/>
        <w:ind w:left="120"/>
      </w:pPr>
      <w:r>
        <w:t>Five-year time period covered by this</w:t>
      </w:r>
      <w:r>
        <w:rPr>
          <w:spacing w:val="-14"/>
        </w:rPr>
        <w:t xml:space="preserve"> </w:t>
      </w:r>
      <w:r>
        <w:t>plan:</w:t>
      </w:r>
      <w:r>
        <w:rPr>
          <w:spacing w:val="-2"/>
        </w:rPr>
        <w:t xml:space="preserve"> </w:t>
      </w:r>
      <w:r w:rsidR="00A63173">
        <w:rPr>
          <w:u w:val="single"/>
        </w:rPr>
        <w:t xml:space="preserve">Fall 2020 </w:t>
      </w:r>
      <w:r>
        <w:t>to</w:t>
      </w:r>
      <w:r>
        <w:rPr>
          <w:spacing w:val="-4"/>
        </w:rPr>
        <w:t xml:space="preserve"> </w:t>
      </w:r>
      <w:r w:rsidR="00A63173">
        <w:rPr>
          <w:u w:val="single"/>
        </w:rPr>
        <w:t>Spring 2025</w:t>
      </w:r>
      <w:r>
        <w:rPr>
          <w:u w:val="single"/>
        </w:rPr>
        <w:tab/>
      </w:r>
    </w:p>
    <w:p w14:paraId="284A0A20" w14:textId="77777777" w:rsidR="007215CD" w:rsidRDefault="007215CD">
      <w:pPr>
        <w:pStyle w:val="BodyText"/>
        <w:spacing w:before="4"/>
        <w:rPr>
          <w:b/>
          <w:i w:val="0"/>
          <w:sz w:val="10"/>
        </w:rPr>
      </w:pPr>
    </w:p>
    <w:p w14:paraId="3B732F90" w14:textId="77777777" w:rsidR="007215CD" w:rsidRDefault="00830442">
      <w:pPr>
        <w:pStyle w:val="ListParagraph"/>
        <w:numPr>
          <w:ilvl w:val="0"/>
          <w:numId w:val="1"/>
        </w:numPr>
        <w:tabs>
          <w:tab w:val="left" w:pos="839"/>
          <w:tab w:val="left" w:pos="841"/>
        </w:tabs>
        <w:spacing w:before="57"/>
        <w:rPr>
          <w:b/>
        </w:rPr>
      </w:pPr>
      <w:r>
        <w:rPr>
          <w:b/>
        </w:rPr>
        <w:t>TEACHING:</w:t>
      </w:r>
    </w:p>
    <w:p w14:paraId="4CF47B28" w14:textId="77777777" w:rsidR="007215CD" w:rsidRDefault="007215CD">
      <w:pPr>
        <w:pStyle w:val="BodyText"/>
        <w:rPr>
          <w:b/>
          <w:i w:val="0"/>
          <w:sz w:val="25"/>
        </w:rPr>
      </w:pPr>
    </w:p>
    <w:p w14:paraId="5A25912F" w14:textId="77777777" w:rsidR="007215CD" w:rsidRDefault="00830442">
      <w:pPr>
        <w:spacing w:before="1" w:line="259" w:lineRule="auto"/>
        <w:ind w:left="839" w:right="164"/>
        <w:rPr>
          <w:i/>
        </w:rPr>
      </w:pPr>
      <w:r>
        <w:rPr>
          <w:b/>
        </w:rPr>
        <w:t>Activities - During the time period covered by this plan, I will engage in the following activities to promote my ongoing effectiveness as an instructor. (</w:t>
      </w:r>
      <w:r>
        <w:rPr>
          <w:i/>
        </w:rPr>
        <w:t>i.e., participate in faculty development- teaching activities; attend conferences on teaching effectiveness; remain current in the scholarship of teaching and learning; collaborate with other faculty on teaching effectiveness projects; experiment with new instructional techniques, which may or may not include use of technology; develop academic support or enrichment activities; use student evaluations to guide revisions in courses or instructional techniques; engage in course, curriculum, or program review or development; contribute to or lead initiatives to assess student learning; or other similar activities.)</w:t>
      </w:r>
    </w:p>
    <w:p w14:paraId="1EA24BF1" w14:textId="3E66ED53" w:rsidR="00A63173" w:rsidRDefault="00A63173">
      <w:pPr>
        <w:pStyle w:val="BodyText"/>
        <w:spacing w:before="8"/>
        <w:rPr>
          <w:i w:val="0"/>
          <w:iCs/>
          <w:sz w:val="29"/>
        </w:rPr>
      </w:pPr>
      <w:r>
        <w:rPr>
          <w:noProof/>
        </w:rPr>
        <mc:AlternateContent>
          <mc:Choice Requires="wps">
            <w:drawing>
              <wp:anchor distT="45720" distB="45720" distL="114300" distR="114300" simplePos="0" relativeHeight="487590400" behindDoc="0" locked="0" layoutInCell="1" allowOverlap="1" wp14:anchorId="79D3A8B2" wp14:editId="32108263">
                <wp:simplePos x="0" y="0"/>
                <wp:positionH relativeFrom="column">
                  <wp:posOffset>514350</wp:posOffset>
                </wp:positionH>
                <wp:positionV relativeFrom="paragraph">
                  <wp:posOffset>164465</wp:posOffset>
                </wp:positionV>
                <wp:extent cx="5429250" cy="13811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81125"/>
                        </a:xfrm>
                        <a:prstGeom prst="rect">
                          <a:avLst/>
                        </a:prstGeom>
                        <a:solidFill>
                          <a:srgbClr val="FFFFFF"/>
                        </a:solidFill>
                        <a:ln w="9525">
                          <a:solidFill>
                            <a:srgbClr val="000000"/>
                          </a:solidFill>
                          <a:miter lim="800000"/>
                          <a:headEnd/>
                          <a:tailEnd/>
                        </a:ln>
                      </wps:spPr>
                      <wps:txbx>
                        <w:txbxContent>
                          <w:p w14:paraId="298775E6" w14:textId="07587629" w:rsidR="00A63173" w:rsidRDefault="00A631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9D3A8B2" id="_x0000_t202" coordsize="21600,21600" o:spt="202" path="m,l,21600r21600,l21600,xe">
                <v:stroke joinstyle="miter"/>
                <v:path gradientshapeok="t" o:connecttype="rect"/>
              </v:shapetype>
              <v:shape id="Text Box 2" o:spid="_x0000_s1026" type="#_x0000_t202" style="position:absolute;margin-left:40.5pt;margin-top:12.95pt;width:427.5pt;height:108.75pt;z-index:48759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">
                <v:textbox>
                  <w:txbxContent>
                    <w:p w14:paraId="298775E6" w14:textId="07587629" w:rsidR="00A63173" w:rsidRDefault="00A63173"/>
                  </w:txbxContent>
                </v:textbox>
                <w10:wrap type="square"/>
              </v:shape>
            </w:pict>
          </mc:Fallback>
        </mc:AlternateContent>
      </w:r>
    </w:p>
    <w:p w14:paraId="135E7762" w14:textId="77777777" w:rsidR="00A63173" w:rsidRDefault="00A63173">
      <w:pPr>
        <w:pStyle w:val="BodyText"/>
        <w:spacing w:before="8"/>
        <w:rPr>
          <w:i w:val="0"/>
          <w:iCs/>
          <w:sz w:val="29"/>
        </w:rPr>
      </w:pPr>
    </w:p>
    <w:p w14:paraId="4344D9B6" w14:textId="77777777" w:rsidR="00A63173" w:rsidRDefault="00A63173">
      <w:pPr>
        <w:pStyle w:val="BodyText"/>
        <w:spacing w:before="8"/>
        <w:rPr>
          <w:i w:val="0"/>
          <w:iCs/>
          <w:sz w:val="29"/>
        </w:rPr>
      </w:pPr>
    </w:p>
    <w:p w14:paraId="77F8BFD0" w14:textId="77777777" w:rsidR="00A63173" w:rsidRDefault="00A63173">
      <w:pPr>
        <w:pStyle w:val="BodyText"/>
        <w:spacing w:before="8"/>
        <w:rPr>
          <w:i w:val="0"/>
          <w:iCs/>
          <w:sz w:val="29"/>
        </w:rPr>
      </w:pPr>
    </w:p>
    <w:p w14:paraId="60420E73" w14:textId="77777777" w:rsidR="00A63173" w:rsidRDefault="00A63173">
      <w:pPr>
        <w:pStyle w:val="BodyText"/>
        <w:spacing w:before="8"/>
        <w:rPr>
          <w:i w:val="0"/>
          <w:iCs/>
          <w:sz w:val="29"/>
        </w:rPr>
      </w:pPr>
    </w:p>
    <w:p w14:paraId="38B0638F" w14:textId="77777777" w:rsidR="00A63173" w:rsidRDefault="00A63173">
      <w:pPr>
        <w:pStyle w:val="BodyText"/>
        <w:spacing w:before="8"/>
        <w:rPr>
          <w:i w:val="0"/>
          <w:iCs/>
          <w:sz w:val="29"/>
        </w:rPr>
      </w:pPr>
    </w:p>
    <w:p w14:paraId="1B262925" w14:textId="3130F21A" w:rsidR="007215CD" w:rsidRPr="00A63173" w:rsidRDefault="007215CD">
      <w:pPr>
        <w:pStyle w:val="BodyText"/>
        <w:spacing w:before="8"/>
        <w:rPr>
          <w:i w:val="0"/>
          <w:iCs/>
          <w:sz w:val="29"/>
        </w:rPr>
      </w:pPr>
    </w:p>
    <w:p w14:paraId="22052305" w14:textId="77777777" w:rsidR="007215CD" w:rsidRDefault="00830442">
      <w:pPr>
        <w:pStyle w:val="Heading1"/>
        <w:spacing w:before="57" w:line="259" w:lineRule="auto"/>
        <w:ind w:left="839" w:right="385"/>
        <w:rPr>
          <w:b w:val="0"/>
          <w:i/>
        </w:rPr>
      </w:pPr>
      <w:r>
        <w:t xml:space="preserve">Milestones – The completion of these activities will be reflected in the following milestones and will be reviewed each year during the annual evaluation </w:t>
      </w:r>
      <w:r>
        <w:rPr>
          <w:b w:val="0"/>
        </w:rPr>
        <w:t>(</w:t>
      </w:r>
      <w:r>
        <w:rPr>
          <w:b w:val="0"/>
          <w:i/>
        </w:rPr>
        <w:t>i.e., recognitions/awards;</w:t>
      </w:r>
    </w:p>
    <w:p w14:paraId="3A1D4198" w14:textId="77777777" w:rsidR="007215CD" w:rsidRDefault="007215CD">
      <w:pPr>
        <w:spacing w:line="259" w:lineRule="auto"/>
        <w:sectPr w:rsidR="007215CD">
          <w:type w:val="continuous"/>
          <w:pgSz w:w="12240" w:h="15840"/>
          <w:pgMar w:top="1400" w:right="1320" w:bottom="280" w:left="1320" w:header="720" w:footer="720" w:gutter="0"/>
          <w:cols w:space="720"/>
        </w:sectPr>
      </w:pPr>
    </w:p>
    <w:p w14:paraId="0F6A48B3" w14:textId="77777777" w:rsidR="007215CD" w:rsidRDefault="00830442">
      <w:pPr>
        <w:pStyle w:val="BodyText"/>
        <w:spacing w:before="39" w:line="256" w:lineRule="auto"/>
        <w:ind w:left="840" w:right="364"/>
        <w:rPr>
          <w:b/>
        </w:rPr>
      </w:pPr>
      <w:r>
        <w:lastRenderedPageBreak/>
        <w:t>certificates for completing projects; student evaluation results; peer evaluations of videotaped classes)</w:t>
      </w:r>
      <w:r>
        <w:rPr>
          <w:b/>
        </w:rPr>
        <w:t>:</w:t>
      </w:r>
    </w:p>
    <w:p w14:paraId="7B73C4C1" w14:textId="77777777" w:rsidR="007215CD" w:rsidRDefault="007215CD">
      <w:pPr>
        <w:pStyle w:val="BodyText"/>
        <w:spacing w:after="1"/>
        <w:rPr>
          <w:b/>
          <w:sz w:val="13"/>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7284"/>
      </w:tblGrid>
      <w:tr w:rsidR="007215CD" w14:paraId="53A35836" w14:textId="77777777">
        <w:trPr>
          <w:trHeight w:val="268"/>
        </w:trPr>
        <w:tc>
          <w:tcPr>
            <w:tcW w:w="1351" w:type="dxa"/>
          </w:tcPr>
          <w:p w14:paraId="23501621" w14:textId="77777777" w:rsidR="007215CD" w:rsidRDefault="00830442">
            <w:pPr>
              <w:pStyle w:val="TableParagraph"/>
              <w:rPr>
                <w:b/>
              </w:rPr>
            </w:pPr>
            <w:r>
              <w:rPr>
                <w:b/>
              </w:rPr>
              <w:t>Year</w:t>
            </w:r>
          </w:p>
        </w:tc>
        <w:tc>
          <w:tcPr>
            <w:tcW w:w="7284" w:type="dxa"/>
          </w:tcPr>
          <w:p w14:paraId="526DA6C3" w14:textId="77777777" w:rsidR="007215CD" w:rsidRDefault="00830442">
            <w:pPr>
              <w:pStyle w:val="TableParagraph"/>
              <w:ind w:left="105"/>
              <w:rPr>
                <w:b/>
              </w:rPr>
            </w:pPr>
            <w:r>
              <w:rPr>
                <w:b/>
              </w:rPr>
              <w:t>Milestones</w:t>
            </w:r>
          </w:p>
        </w:tc>
      </w:tr>
      <w:tr w:rsidR="007215CD" w14:paraId="7EA0A815" w14:textId="77777777">
        <w:trPr>
          <w:trHeight w:val="268"/>
        </w:trPr>
        <w:tc>
          <w:tcPr>
            <w:tcW w:w="1351" w:type="dxa"/>
          </w:tcPr>
          <w:p w14:paraId="3C7BF37F" w14:textId="06F7F5CC" w:rsidR="007215CD" w:rsidRDefault="00830442">
            <w:pPr>
              <w:pStyle w:val="TableParagraph"/>
              <w:rPr>
                <w:b/>
              </w:rPr>
            </w:pPr>
            <w:r>
              <w:rPr>
                <w:b/>
              </w:rPr>
              <w:t>1 (20</w:t>
            </w:r>
            <w:r w:rsidR="00A63173">
              <w:rPr>
                <w:b/>
              </w:rPr>
              <w:t>20</w:t>
            </w:r>
            <w:r>
              <w:rPr>
                <w:b/>
              </w:rPr>
              <w:t>-</w:t>
            </w:r>
            <w:r w:rsidR="00A63173">
              <w:rPr>
                <w:b/>
              </w:rPr>
              <w:t>21</w:t>
            </w:r>
            <w:r>
              <w:rPr>
                <w:b/>
              </w:rPr>
              <w:t>)</w:t>
            </w:r>
          </w:p>
        </w:tc>
        <w:tc>
          <w:tcPr>
            <w:tcW w:w="7284" w:type="dxa"/>
          </w:tcPr>
          <w:p w14:paraId="7A392DD8" w14:textId="77777777" w:rsidR="007215CD" w:rsidRDefault="007215CD">
            <w:pPr>
              <w:pStyle w:val="TableParagraph"/>
              <w:spacing w:line="240" w:lineRule="auto"/>
              <w:ind w:left="0"/>
              <w:rPr>
                <w:rFonts w:ascii="Times New Roman"/>
                <w:sz w:val="18"/>
              </w:rPr>
            </w:pPr>
          </w:p>
        </w:tc>
      </w:tr>
      <w:tr w:rsidR="007215CD" w14:paraId="11DB51A0" w14:textId="77777777">
        <w:trPr>
          <w:trHeight w:val="268"/>
        </w:trPr>
        <w:tc>
          <w:tcPr>
            <w:tcW w:w="1351" w:type="dxa"/>
          </w:tcPr>
          <w:p w14:paraId="745D2E21" w14:textId="6DD7377B" w:rsidR="007215CD" w:rsidRDefault="00830442">
            <w:pPr>
              <w:pStyle w:val="TableParagraph"/>
              <w:rPr>
                <w:b/>
              </w:rPr>
            </w:pPr>
            <w:r>
              <w:rPr>
                <w:b/>
              </w:rPr>
              <w:t>2 (20</w:t>
            </w:r>
            <w:r w:rsidR="00A63173">
              <w:rPr>
                <w:b/>
              </w:rPr>
              <w:t>21</w:t>
            </w:r>
            <w:r>
              <w:rPr>
                <w:b/>
              </w:rPr>
              <w:t>-</w:t>
            </w:r>
            <w:r w:rsidR="00A63173">
              <w:rPr>
                <w:b/>
              </w:rPr>
              <w:t>22</w:t>
            </w:r>
            <w:r>
              <w:rPr>
                <w:b/>
              </w:rPr>
              <w:t>)</w:t>
            </w:r>
          </w:p>
        </w:tc>
        <w:tc>
          <w:tcPr>
            <w:tcW w:w="7284" w:type="dxa"/>
          </w:tcPr>
          <w:p w14:paraId="35BF959C" w14:textId="77777777" w:rsidR="007215CD" w:rsidRDefault="007215CD">
            <w:pPr>
              <w:pStyle w:val="TableParagraph"/>
              <w:spacing w:line="240" w:lineRule="auto"/>
              <w:ind w:left="0"/>
              <w:rPr>
                <w:rFonts w:ascii="Times New Roman"/>
                <w:sz w:val="18"/>
              </w:rPr>
            </w:pPr>
          </w:p>
        </w:tc>
      </w:tr>
      <w:tr w:rsidR="007215CD" w14:paraId="6C940264" w14:textId="77777777">
        <w:trPr>
          <w:trHeight w:val="268"/>
        </w:trPr>
        <w:tc>
          <w:tcPr>
            <w:tcW w:w="1351" w:type="dxa"/>
          </w:tcPr>
          <w:p w14:paraId="25D71356" w14:textId="078E295C" w:rsidR="007215CD" w:rsidRDefault="00830442">
            <w:pPr>
              <w:pStyle w:val="TableParagraph"/>
              <w:rPr>
                <w:b/>
              </w:rPr>
            </w:pPr>
            <w:r>
              <w:rPr>
                <w:b/>
              </w:rPr>
              <w:t>3 (20</w:t>
            </w:r>
            <w:r w:rsidR="00A63173">
              <w:rPr>
                <w:b/>
              </w:rPr>
              <w:t>22</w:t>
            </w:r>
            <w:r>
              <w:rPr>
                <w:b/>
              </w:rPr>
              <w:t>-2</w:t>
            </w:r>
            <w:r w:rsidR="00A63173">
              <w:rPr>
                <w:b/>
              </w:rPr>
              <w:t>3</w:t>
            </w:r>
            <w:r>
              <w:rPr>
                <w:b/>
              </w:rPr>
              <w:t>)</w:t>
            </w:r>
          </w:p>
        </w:tc>
        <w:tc>
          <w:tcPr>
            <w:tcW w:w="7284" w:type="dxa"/>
          </w:tcPr>
          <w:p w14:paraId="470D8429" w14:textId="77777777" w:rsidR="007215CD" w:rsidRDefault="007215CD">
            <w:pPr>
              <w:pStyle w:val="TableParagraph"/>
              <w:spacing w:line="240" w:lineRule="auto"/>
              <w:ind w:left="0"/>
              <w:rPr>
                <w:rFonts w:ascii="Times New Roman"/>
                <w:sz w:val="18"/>
              </w:rPr>
            </w:pPr>
          </w:p>
        </w:tc>
      </w:tr>
      <w:tr w:rsidR="007215CD" w14:paraId="1CF83386" w14:textId="77777777">
        <w:trPr>
          <w:trHeight w:val="270"/>
        </w:trPr>
        <w:tc>
          <w:tcPr>
            <w:tcW w:w="1351" w:type="dxa"/>
          </w:tcPr>
          <w:p w14:paraId="052CACF2" w14:textId="31D04C2C" w:rsidR="007215CD" w:rsidRDefault="00830442">
            <w:pPr>
              <w:pStyle w:val="TableParagraph"/>
              <w:spacing w:before="1" w:line="249" w:lineRule="exact"/>
              <w:rPr>
                <w:b/>
              </w:rPr>
            </w:pPr>
            <w:r>
              <w:rPr>
                <w:b/>
              </w:rPr>
              <w:t>4 (202</w:t>
            </w:r>
            <w:r w:rsidR="00A63173">
              <w:rPr>
                <w:b/>
              </w:rPr>
              <w:t>3</w:t>
            </w:r>
            <w:r>
              <w:rPr>
                <w:b/>
              </w:rPr>
              <w:t>-2</w:t>
            </w:r>
            <w:r w:rsidR="00A63173">
              <w:rPr>
                <w:b/>
              </w:rPr>
              <w:t>4</w:t>
            </w:r>
            <w:r>
              <w:rPr>
                <w:b/>
              </w:rPr>
              <w:t>)</w:t>
            </w:r>
          </w:p>
        </w:tc>
        <w:tc>
          <w:tcPr>
            <w:tcW w:w="7284" w:type="dxa"/>
          </w:tcPr>
          <w:p w14:paraId="1DF361B6" w14:textId="77777777" w:rsidR="007215CD" w:rsidRDefault="007215CD">
            <w:pPr>
              <w:pStyle w:val="TableParagraph"/>
              <w:spacing w:line="240" w:lineRule="auto"/>
              <w:ind w:left="0"/>
              <w:rPr>
                <w:rFonts w:ascii="Times New Roman"/>
                <w:sz w:val="20"/>
              </w:rPr>
            </w:pPr>
          </w:p>
        </w:tc>
      </w:tr>
      <w:tr w:rsidR="007215CD" w14:paraId="69BC3441" w14:textId="77777777">
        <w:trPr>
          <w:trHeight w:val="268"/>
        </w:trPr>
        <w:tc>
          <w:tcPr>
            <w:tcW w:w="1351" w:type="dxa"/>
          </w:tcPr>
          <w:p w14:paraId="78DD5C31" w14:textId="6D56A190" w:rsidR="007215CD" w:rsidRDefault="00830442">
            <w:pPr>
              <w:pStyle w:val="TableParagraph"/>
              <w:rPr>
                <w:b/>
              </w:rPr>
            </w:pPr>
            <w:r>
              <w:rPr>
                <w:b/>
              </w:rPr>
              <w:t>5 (202</w:t>
            </w:r>
            <w:r w:rsidR="00A63173">
              <w:rPr>
                <w:b/>
              </w:rPr>
              <w:t>4</w:t>
            </w:r>
            <w:r>
              <w:rPr>
                <w:b/>
              </w:rPr>
              <w:t>-2</w:t>
            </w:r>
            <w:r w:rsidR="00A63173">
              <w:rPr>
                <w:b/>
              </w:rPr>
              <w:t>5</w:t>
            </w:r>
            <w:r>
              <w:rPr>
                <w:b/>
              </w:rPr>
              <w:t>)</w:t>
            </w:r>
          </w:p>
        </w:tc>
        <w:tc>
          <w:tcPr>
            <w:tcW w:w="7284" w:type="dxa"/>
          </w:tcPr>
          <w:p w14:paraId="5F26ACB3" w14:textId="2F80FFFC" w:rsidR="007215CD" w:rsidRPr="00A63173" w:rsidRDefault="007215CD">
            <w:pPr>
              <w:pStyle w:val="TableParagraph"/>
              <w:ind w:left="105"/>
              <w:rPr>
                <w:bCs/>
              </w:rPr>
            </w:pPr>
          </w:p>
        </w:tc>
      </w:tr>
    </w:tbl>
    <w:p w14:paraId="742D8AA9" w14:textId="77777777" w:rsidR="007215CD" w:rsidRDefault="007215CD">
      <w:pPr>
        <w:pStyle w:val="BodyText"/>
        <w:rPr>
          <w:b/>
          <w:sz w:val="23"/>
        </w:rPr>
      </w:pPr>
    </w:p>
    <w:p w14:paraId="122D6890" w14:textId="77777777" w:rsidR="007215CD" w:rsidRDefault="00830442">
      <w:pPr>
        <w:pStyle w:val="Heading1"/>
        <w:numPr>
          <w:ilvl w:val="0"/>
          <w:numId w:val="1"/>
        </w:numPr>
        <w:tabs>
          <w:tab w:val="left" w:pos="839"/>
          <w:tab w:val="left" w:pos="840"/>
        </w:tabs>
      </w:pPr>
      <w:r>
        <w:t>SCHOLARLY/CREATIVE</w:t>
      </w:r>
      <w:r>
        <w:rPr>
          <w:spacing w:val="-3"/>
        </w:rPr>
        <w:t xml:space="preserve"> </w:t>
      </w:r>
      <w:r>
        <w:t>ACTIVITIES:</w:t>
      </w:r>
    </w:p>
    <w:p w14:paraId="731116D4" w14:textId="77777777" w:rsidR="007215CD" w:rsidRDefault="007215CD">
      <w:pPr>
        <w:pStyle w:val="BodyText"/>
        <w:spacing w:before="7"/>
        <w:rPr>
          <w:b/>
          <w:i w:val="0"/>
          <w:sz w:val="25"/>
        </w:rPr>
      </w:pPr>
    </w:p>
    <w:p w14:paraId="71A5BDE5" w14:textId="6AC492C4" w:rsidR="007215CD" w:rsidRDefault="00830442">
      <w:pPr>
        <w:spacing w:line="259" w:lineRule="auto"/>
        <w:ind w:left="839" w:right="110"/>
        <w:rPr>
          <w:i/>
        </w:rPr>
      </w:pPr>
      <w:r>
        <w:rPr>
          <w:b/>
        </w:rPr>
        <w:t xml:space="preserve">Activities - During the time period covered by this plan, I will engage in the following activities to support my own professional development. </w:t>
      </w:r>
      <w:r>
        <w:t>(</w:t>
      </w:r>
      <w:r>
        <w:rPr>
          <w:i/>
        </w:rPr>
        <w:t>i.e., focus on specific areas of scholarship/creative activities (which may be scholarship of teaching and learning); participate in specific professional organizations; attend/make presentations for specific organizations; seek external funding to support scholarly/creative activities; collaborate with colleagues at FSU and/or elsewhere to accomplish specific goals; engage students in scholarly/creative activities, and other similar activities)</w:t>
      </w:r>
    </w:p>
    <w:p w14:paraId="1B5BCDAF" w14:textId="74075C66" w:rsidR="007215CD" w:rsidRDefault="007215CD">
      <w:pPr>
        <w:pStyle w:val="BodyText"/>
        <w:rPr>
          <w:sz w:val="16"/>
        </w:rPr>
      </w:pPr>
    </w:p>
    <w:p w14:paraId="5970BD20" w14:textId="03C40C04" w:rsidR="00A63173" w:rsidRDefault="00A63173">
      <w:pPr>
        <w:pStyle w:val="BodyText"/>
        <w:rPr>
          <w:sz w:val="16"/>
        </w:rPr>
      </w:pPr>
    </w:p>
    <w:p w14:paraId="06440638" w14:textId="10E6157B" w:rsidR="00A63173" w:rsidRDefault="00A63173">
      <w:pPr>
        <w:pStyle w:val="BodyText"/>
        <w:rPr>
          <w:sz w:val="16"/>
        </w:rPr>
      </w:pPr>
      <w:r>
        <w:rPr>
          <w:noProof/>
        </w:rPr>
        <mc:AlternateContent>
          <mc:Choice Requires="wps">
            <w:drawing>
              <wp:anchor distT="45720" distB="45720" distL="114300" distR="114300" simplePos="0" relativeHeight="487592448" behindDoc="0" locked="0" layoutInCell="1" allowOverlap="1" wp14:anchorId="65CABD4F" wp14:editId="1D2CA116">
                <wp:simplePos x="0" y="0"/>
                <wp:positionH relativeFrom="column">
                  <wp:posOffset>476250</wp:posOffset>
                </wp:positionH>
                <wp:positionV relativeFrom="paragraph">
                  <wp:posOffset>8890</wp:posOffset>
                </wp:positionV>
                <wp:extent cx="5524500" cy="15240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524000"/>
                        </a:xfrm>
                        <a:prstGeom prst="rect">
                          <a:avLst/>
                        </a:prstGeom>
                        <a:solidFill>
                          <a:srgbClr val="FFFFFF"/>
                        </a:solidFill>
                        <a:ln w="9525">
                          <a:solidFill>
                            <a:srgbClr val="000000"/>
                          </a:solidFill>
                          <a:miter lim="800000"/>
                          <a:headEnd/>
                          <a:tailEnd/>
                        </a:ln>
                      </wps:spPr>
                      <wps:txbx>
                        <w:txbxContent>
                          <w:p w14:paraId="0D305B78" w14:textId="453BD6F8" w:rsidR="00A63173" w:rsidRDefault="00A631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5CABD4F" id="_x0000_s1027" type="#_x0000_t202" style="position:absolute;margin-left:37.5pt;margin-top:.7pt;width:435pt;height:120pt;z-index:48759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">
                <v:textbox>
                  <w:txbxContent>
                    <w:p w14:paraId="0D305B78" w14:textId="453BD6F8" w:rsidR="00A63173" w:rsidRDefault="00A63173"/>
                  </w:txbxContent>
                </v:textbox>
                <w10:wrap type="square"/>
              </v:shape>
            </w:pict>
          </mc:Fallback>
        </mc:AlternateContent>
      </w:r>
    </w:p>
    <w:p w14:paraId="2BBCDE8C" w14:textId="07B277A1" w:rsidR="00A63173" w:rsidRDefault="00A63173">
      <w:pPr>
        <w:pStyle w:val="BodyText"/>
        <w:rPr>
          <w:sz w:val="16"/>
        </w:rPr>
      </w:pPr>
    </w:p>
    <w:p w14:paraId="64A41C00" w14:textId="06D314E7" w:rsidR="00A63173" w:rsidRDefault="00A63173">
      <w:pPr>
        <w:pStyle w:val="BodyText"/>
        <w:rPr>
          <w:sz w:val="16"/>
        </w:rPr>
      </w:pPr>
    </w:p>
    <w:p w14:paraId="6AD5A0C8" w14:textId="208601B5" w:rsidR="00A63173" w:rsidRDefault="00A63173">
      <w:pPr>
        <w:pStyle w:val="BodyText"/>
        <w:rPr>
          <w:sz w:val="16"/>
        </w:rPr>
      </w:pPr>
    </w:p>
    <w:p w14:paraId="4FFC49B4" w14:textId="1CA46D23" w:rsidR="00A63173" w:rsidRDefault="00A63173">
      <w:pPr>
        <w:pStyle w:val="BodyText"/>
        <w:rPr>
          <w:sz w:val="16"/>
        </w:rPr>
      </w:pPr>
    </w:p>
    <w:p w14:paraId="6AFB9D05" w14:textId="51C3C9B1" w:rsidR="00A63173" w:rsidRDefault="00A63173">
      <w:pPr>
        <w:pStyle w:val="BodyText"/>
        <w:rPr>
          <w:sz w:val="16"/>
        </w:rPr>
      </w:pPr>
    </w:p>
    <w:p w14:paraId="5F1D7553" w14:textId="77777777" w:rsidR="00A63173" w:rsidRDefault="00A63173">
      <w:pPr>
        <w:pStyle w:val="BodyText"/>
        <w:rPr>
          <w:sz w:val="16"/>
        </w:rPr>
      </w:pPr>
    </w:p>
    <w:p w14:paraId="2F7E2D54" w14:textId="77777777" w:rsidR="00A63173" w:rsidRPr="00A63173" w:rsidRDefault="00A63173">
      <w:pPr>
        <w:pStyle w:val="BodyText"/>
        <w:rPr>
          <w:i w:val="0"/>
          <w:iCs/>
          <w:sz w:val="16"/>
        </w:rPr>
      </w:pPr>
    </w:p>
    <w:p w14:paraId="282A053C" w14:textId="77777777" w:rsidR="00A63173" w:rsidRDefault="00A63173" w:rsidP="00A157D6">
      <w:pPr>
        <w:spacing w:before="57" w:line="259" w:lineRule="auto"/>
        <w:ind w:right="251"/>
        <w:rPr>
          <w:b/>
        </w:rPr>
      </w:pPr>
    </w:p>
    <w:p w14:paraId="2AD9A8A2" w14:textId="7C625BF2" w:rsidR="00A157D6" w:rsidRDefault="00A63173" w:rsidP="00A157D6">
      <w:pPr>
        <w:spacing w:before="57" w:after="120" w:line="259" w:lineRule="auto"/>
        <w:ind w:left="835" w:right="245"/>
        <w:rPr>
          <w:b/>
        </w:rPr>
      </w:pPr>
      <w:r>
        <w:rPr>
          <w:b/>
        </w:rPr>
        <w:t>M</w:t>
      </w:r>
      <w:r w:rsidR="00830442">
        <w:rPr>
          <w:b/>
        </w:rPr>
        <w:t xml:space="preserve">ilestones – The completion of these activities will be reflected in the following milestones and will be reviewed each year during the annual evaluation </w:t>
      </w:r>
      <w:r w:rsidR="00830442">
        <w:rPr>
          <w:i/>
        </w:rPr>
        <w:t>(i.e., recognitions/awards; publications; documentation of presentations, exhibits, performances; peer reviews/citations of scholarly/creative activities; grant proposals submitted and/or funded; other</w:t>
      </w:r>
      <w:r w:rsidR="00830442">
        <w:t>)</w:t>
      </w:r>
      <w:r w:rsidR="00830442">
        <w:rPr>
          <w:b/>
        </w:rPr>
        <w:t>:</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7284"/>
      </w:tblGrid>
      <w:tr w:rsidR="007215CD" w14:paraId="66E47564" w14:textId="77777777">
        <w:trPr>
          <w:trHeight w:val="270"/>
        </w:trPr>
        <w:tc>
          <w:tcPr>
            <w:tcW w:w="1351" w:type="dxa"/>
          </w:tcPr>
          <w:p w14:paraId="74E1C5FA" w14:textId="77777777" w:rsidR="007215CD" w:rsidRDefault="00830442">
            <w:pPr>
              <w:pStyle w:val="TableParagraph"/>
              <w:spacing w:before="1" w:line="249" w:lineRule="exact"/>
              <w:rPr>
                <w:b/>
              </w:rPr>
            </w:pPr>
            <w:r>
              <w:rPr>
                <w:b/>
              </w:rPr>
              <w:t>Year</w:t>
            </w:r>
          </w:p>
        </w:tc>
        <w:tc>
          <w:tcPr>
            <w:tcW w:w="7284" w:type="dxa"/>
          </w:tcPr>
          <w:p w14:paraId="1474FB96" w14:textId="77777777" w:rsidR="007215CD" w:rsidRDefault="00830442">
            <w:pPr>
              <w:pStyle w:val="TableParagraph"/>
              <w:spacing w:before="1" w:line="249" w:lineRule="exact"/>
              <w:ind w:left="105"/>
              <w:rPr>
                <w:b/>
              </w:rPr>
            </w:pPr>
            <w:r>
              <w:rPr>
                <w:b/>
              </w:rPr>
              <w:t>Milestones</w:t>
            </w:r>
          </w:p>
        </w:tc>
      </w:tr>
      <w:tr w:rsidR="007215CD" w14:paraId="34DAEE8C" w14:textId="77777777">
        <w:trPr>
          <w:trHeight w:val="268"/>
        </w:trPr>
        <w:tc>
          <w:tcPr>
            <w:tcW w:w="1351" w:type="dxa"/>
          </w:tcPr>
          <w:p w14:paraId="65787D9A" w14:textId="5CE71D53" w:rsidR="007215CD" w:rsidRDefault="00830442">
            <w:pPr>
              <w:pStyle w:val="TableParagraph"/>
              <w:rPr>
                <w:b/>
              </w:rPr>
            </w:pPr>
            <w:r>
              <w:rPr>
                <w:b/>
              </w:rPr>
              <w:t>1 (20</w:t>
            </w:r>
            <w:r w:rsidR="00A157D6">
              <w:rPr>
                <w:b/>
              </w:rPr>
              <w:t>20</w:t>
            </w:r>
            <w:r>
              <w:rPr>
                <w:b/>
              </w:rPr>
              <w:t>-</w:t>
            </w:r>
            <w:r w:rsidR="00A157D6">
              <w:rPr>
                <w:b/>
              </w:rPr>
              <w:t>21</w:t>
            </w:r>
            <w:r>
              <w:rPr>
                <w:b/>
              </w:rPr>
              <w:t>)</w:t>
            </w:r>
          </w:p>
        </w:tc>
        <w:tc>
          <w:tcPr>
            <w:tcW w:w="7284" w:type="dxa"/>
          </w:tcPr>
          <w:p w14:paraId="5A777BF3" w14:textId="77777777" w:rsidR="007215CD" w:rsidRDefault="007215CD">
            <w:pPr>
              <w:pStyle w:val="TableParagraph"/>
              <w:spacing w:line="240" w:lineRule="auto"/>
              <w:ind w:left="0"/>
              <w:rPr>
                <w:rFonts w:ascii="Times New Roman"/>
                <w:sz w:val="18"/>
              </w:rPr>
            </w:pPr>
          </w:p>
        </w:tc>
      </w:tr>
      <w:tr w:rsidR="007215CD" w14:paraId="6CEE4ED1" w14:textId="77777777">
        <w:trPr>
          <w:trHeight w:val="268"/>
        </w:trPr>
        <w:tc>
          <w:tcPr>
            <w:tcW w:w="1351" w:type="dxa"/>
          </w:tcPr>
          <w:p w14:paraId="4DFE3F75" w14:textId="68FA6D3D" w:rsidR="007215CD" w:rsidRDefault="00830442">
            <w:pPr>
              <w:pStyle w:val="TableParagraph"/>
              <w:rPr>
                <w:b/>
              </w:rPr>
            </w:pPr>
            <w:r>
              <w:rPr>
                <w:b/>
              </w:rPr>
              <w:t>2 (20</w:t>
            </w:r>
            <w:r w:rsidR="00A157D6">
              <w:rPr>
                <w:b/>
              </w:rPr>
              <w:t>21</w:t>
            </w:r>
            <w:r>
              <w:rPr>
                <w:b/>
              </w:rPr>
              <w:t>-</w:t>
            </w:r>
            <w:r w:rsidR="00A157D6">
              <w:rPr>
                <w:b/>
              </w:rPr>
              <w:t>22</w:t>
            </w:r>
            <w:r>
              <w:rPr>
                <w:b/>
              </w:rPr>
              <w:t>)</w:t>
            </w:r>
          </w:p>
        </w:tc>
        <w:tc>
          <w:tcPr>
            <w:tcW w:w="7284" w:type="dxa"/>
          </w:tcPr>
          <w:p w14:paraId="2DD55A19" w14:textId="77777777" w:rsidR="007215CD" w:rsidRDefault="007215CD">
            <w:pPr>
              <w:pStyle w:val="TableParagraph"/>
              <w:spacing w:line="240" w:lineRule="auto"/>
              <w:ind w:left="0"/>
              <w:rPr>
                <w:rFonts w:ascii="Times New Roman"/>
                <w:sz w:val="18"/>
              </w:rPr>
            </w:pPr>
          </w:p>
        </w:tc>
      </w:tr>
      <w:tr w:rsidR="007215CD" w14:paraId="1D671C7F" w14:textId="77777777">
        <w:trPr>
          <w:trHeight w:val="268"/>
        </w:trPr>
        <w:tc>
          <w:tcPr>
            <w:tcW w:w="1351" w:type="dxa"/>
          </w:tcPr>
          <w:p w14:paraId="0D528AAF" w14:textId="5832A888" w:rsidR="007215CD" w:rsidRDefault="00830442">
            <w:pPr>
              <w:pStyle w:val="TableParagraph"/>
              <w:rPr>
                <w:b/>
              </w:rPr>
            </w:pPr>
            <w:r>
              <w:rPr>
                <w:b/>
              </w:rPr>
              <w:t>3 (20</w:t>
            </w:r>
            <w:r w:rsidR="00A157D6">
              <w:rPr>
                <w:b/>
              </w:rPr>
              <w:t>22</w:t>
            </w:r>
            <w:r>
              <w:rPr>
                <w:b/>
              </w:rPr>
              <w:t>-2</w:t>
            </w:r>
            <w:r w:rsidR="00A157D6">
              <w:rPr>
                <w:b/>
              </w:rPr>
              <w:t>3</w:t>
            </w:r>
            <w:r>
              <w:rPr>
                <w:b/>
              </w:rPr>
              <w:t>)</w:t>
            </w:r>
          </w:p>
        </w:tc>
        <w:tc>
          <w:tcPr>
            <w:tcW w:w="7284" w:type="dxa"/>
          </w:tcPr>
          <w:p w14:paraId="329F1EA3" w14:textId="77777777" w:rsidR="007215CD" w:rsidRDefault="007215CD">
            <w:pPr>
              <w:pStyle w:val="TableParagraph"/>
              <w:spacing w:line="240" w:lineRule="auto"/>
              <w:ind w:left="0"/>
              <w:rPr>
                <w:rFonts w:ascii="Times New Roman"/>
                <w:sz w:val="18"/>
              </w:rPr>
            </w:pPr>
          </w:p>
        </w:tc>
      </w:tr>
      <w:tr w:rsidR="007215CD" w14:paraId="760CD00F" w14:textId="77777777">
        <w:trPr>
          <w:trHeight w:val="268"/>
        </w:trPr>
        <w:tc>
          <w:tcPr>
            <w:tcW w:w="1351" w:type="dxa"/>
          </w:tcPr>
          <w:p w14:paraId="17BD0057" w14:textId="65E33516" w:rsidR="007215CD" w:rsidRDefault="00830442">
            <w:pPr>
              <w:pStyle w:val="TableParagraph"/>
              <w:rPr>
                <w:b/>
              </w:rPr>
            </w:pPr>
            <w:r>
              <w:rPr>
                <w:b/>
              </w:rPr>
              <w:t>4 (202</w:t>
            </w:r>
            <w:r w:rsidR="00A157D6">
              <w:rPr>
                <w:b/>
              </w:rPr>
              <w:t>3</w:t>
            </w:r>
            <w:r>
              <w:rPr>
                <w:b/>
              </w:rPr>
              <w:t>-2</w:t>
            </w:r>
            <w:r w:rsidR="00A157D6">
              <w:rPr>
                <w:b/>
              </w:rPr>
              <w:t>4</w:t>
            </w:r>
            <w:r>
              <w:rPr>
                <w:b/>
              </w:rPr>
              <w:t>)</w:t>
            </w:r>
          </w:p>
        </w:tc>
        <w:tc>
          <w:tcPr>
            <w:tcW w:w="7284" w:type="dxa"/>
          </w:tcPr>
          <w:p w14:paraId="48C2D907" w14:textId="77777777" w:rsidR="007215CD" w:rsidRDefault="007215CD">
            <w:pPr>
              <w:pStyle w:val="TableParagraph"/>
              <w:spacing w:line="240" w:lineRule="auto"/>
              <w:ind w:left="0"/>
              <w:rPr>
                <w:rFonts w:ascii="Times New Roman"/>
                <w:sz w:val="18"/>
              </w:rPr>
            </w:pPr>
          </w:p>
        </w:tc>
      </w:tr>
      <w:tr w:rsidR="007215CD" w14:paraId="2EE3AC38" w14:textId="77777777">
        <w:trPr>
          <w:trHeight w:val="268"/>
        </w:trPr>
        <w:tc>
          <w:tcPr>
            <w:tcW w:w="1351" w:type="dxa"/>
          </w:tcPr>
          <w:p w14:paraId="6496CC94" w14:textId="220D1D03" w:rsidR="007215CD" w:rsidRDefault="00830442">
            <w:pPr>
              <w:pStyle w:val="TableParagraph"/>
              <w:rPr>
                <w:b/>
              </w:rPr>
            </w:pPr>
            <w:r>
              <w:rPr>
                <w:b/>
              </w:rPr>
              <w:t>5 (202</w:t>
            </w:r>
            <w:r w:rsidR="00A157D6">
              <w:rPr>
                <w:b/>
              </w:rPr>
              <w:t>4</w:t>
            </w:r>
            <w:r>
              <w:rPr>
                <w:b/>
              </w:rPr>
              <w:t>-2</w:t>
            </w:r>
            <w:r w:rsidR="00A157D6">
              <w:rPr>
                <w:b/>
              </w:rPr>
              <w:t>5</w:t>
            </w:r>
            <w:r>
              <w:rPr>
                <w:b/>
              </w:rPr>
              <w:t>)</w:t>
            </w:r>
          </w:p>
        </w:tc>
        <w:tc>
          <w:tcPr>
            <w:tcW w:w="7284" w:type="dxa"/>
          </w:tcPr>
          <w:p w14:paraId="083330CC" w14:textId="748C2DF1" w:rsidR="007215CD" w:rsidRPr="00A157D6" w:rsidRDefault="007215CD">
            <w:pPr>
              <w:pStyle w:val="TableParagraph"/>
              <w:ind w:left="105"/>
              <w:rPr>
                <w:bCs/>
              </w:rPr>
            </w:pPr>
          </w:p>
        </w:tc>
      </w:tr>
    </w:tbl>
    <w:p w14:paraId="6F52BD54" w14:textId="77777777" w:rsidR="007215CD" w:rsidRDefault="007215CD">
      <w:pPr>
        <w:pStyle w:val="BodyText"/>
        <w:spacing w:before="0"/>
        <w:rPr>
          <w:b/>
          <w:i w:val="0"/>
        </w:rPr>
      </w:pPr>
    </w:p>
    <w:p w14:paraId="54362950" w14:textId="77777777" w:rsidR="007215CD" w:rsidRDefault="007215CD">
      <w:pPr>
        <w:pStyle w:val="BodyText"/>
        <w:rPr>
          <w:b/>
          <w:i w:val="0"/>
          <w:sz w:val="25"/>
        </w:rPr>
      </w:pPr>
    </w:p>
    <w:p w14:paraId="3CDBCE2F" w14:textId="77777777" w:rsidR="007215CD" w:rsidRDefault="00830442">
      <w:pPr>
        <w:pStyle w:val="Heading1"/>
        <w:numPr>
          <w:ilvl w:val="0"/>
          <w:numId w:val="1"/>
        </w:numPr>
        <w:tabs>
          <w:tab w:val="left" w:pos="839"/>
          <w:tab w:val="left" w:pos="840"/>
        </w:tabs>
      </w:pPr>
      <w:r>
        <w:t>SERVICE:</w:t>
      </w:r>
    </w:p>
    <w:p w14:paraId="5781BF08" w14:textId="77777777" w:rsidR="007215CD" w:rsidRDefault="007215CD">
      <w:pPr>
        <w:pStyle w:val="BodyText"/>
        <w:spacing w:before="4"/>
        <w:rPr>
          <w:b/>
          <w:i w:val="0"/>
          <w:sz w:val="25"/>
        </w:rPr>
      </w:pPr>
    </w:p>
    <w:p w14:paraId="278A8D92" w14:textId="77777777" w:rsidR="007215CD" w:rsidRDefault="00830442">
      <w:pPr>
        <w:spacing w:line="259" w:lineRule="auto"/>
        <w:ind w:left="839" w:right="344"/>
        <w:rPr>
          <w:i/>
        </w:rPr>
      </w:pPr>
      <w:r>
        <w:rPr>
          <w:b/>
        </w:rPr>
        <w:t xml:space="preserve">Activities - During the time period covered by this plan, I will engage in the following service activities in the department, my college/school, the university, community, and/or professional organizations. </w:t>
      </w:r>
      <w:r>
        <w:t>(</w:t>
      </w:r>
      <w:r>
        <w:rPr>
          <w:i/>
        </w:rPr>
        <w:t>i.e., participate in or lead specific initiatives/projects for the department, college/school, university, community, and/or professional organization; offer</w:t>
      </w:r>
    </w:p>
    <w:p w14:paraId="0965D097" w14:textId="77777777" w:rsidR="007215CD" w:rsidRDefault="007215CD">
      <w:pPr>
        <w:spacing w:line="259" w:lineRule="auto"/>
        <w:sectPr w:rsidR="007215CD">
          <w:pgSz w:w="12240" w:h="15840"/>
          <w:pgMar w:top="1400" w:right="1320" w:bottom="280" w:left="1320" w:header="720" w:footer="720" w:gutter="0"/>
          <w:cols w:space="720"/>
        </w:sectPr>
      </w:pPr>
    </w:p>
    <w:p w14:paraId="21FFED53" w14:textId="2E54109F" w:rsidR="007215CD" w:rsidRDefault="00A157D6">
      <w:pPr>
        <w:pStyle w:val="BodyText"/>
        <w:spacing w:before="39" w:line="259" w:lineRule="auto"/>
        <w:ind w:left="839" w:right="333"/>
      </w:pPr>
      <w:r w:rsidRPr="00A157D6">
        <w:rPr>
          <w:i w:val="0"/>
          <w:noProof/>
          <w:sz w:val="20"/>
        </w:rPr>
        <w:lastRenderedPageBreak/>
        <mc:AlternateContent>
          <mc:Choice Requires="wps">
            <w:drawing>
              <wp:anchor distT="45720" distB="45720" distL="114300" distR="114300" simplePos="0" relativeHeight="487594496" behindDoc="0" locked="0" layoutInCell="1" allowOverlap="1" wp14:anchorId="42BD80B2" wp14:editId="2383B90E">
                <wp:simplePos x="0" y="0"/>
                <wp:positionH relativeFrom="column">
                  <wp:posOffset>533400</wp:posOffset>
                </wp:positionH>
                <wp:positionV relativeFrom="paragraph">
                  <wp:posOffset>939800</wp:posOffset>
                </wp:positionV>
                <wp:extent cx="5448300" cy="1847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847850"/>
                        </a:xfrm>
                        <a:prstGeom prst="rect">
                          <a:avLst/>
                        </a:prstGeom>
                        <a:solidFill>
                          <a:srgbClr val="FFFFFF"/>
                        </a:solidFill>
                        <a:ln w="9525">
                          <a:solidFill>
                            <a:srgbClr val="000000"/>
                          </a:solidFill>
                          <a:miter lim="800000"/>
                          <a:headEnd/>
                          <a:tailEnd/>
                        </a:ln>
                      </wps:spPr>
                      <wps:txbx>
                        <w:txbxContent>
                          <w:p w14:paraId="63312A0A" w14:textId="6248B2DE" w:rsidR="00A157D6" w:rsidRDefault="00A157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2BD80B2" id="_x0000_s1028" type="#_x0000_t202" style="position:absolute;left:0;text-align:left;margin-left:42pt;margin-top:74pt;width:429pt;height:145.5pt;z-index:48759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">
                <v:textbox>
                  <w:txbxContent>
                    <w:p w14:paraId="63312A0A" w14:textId="6248B2DE" w:rsidR="00A157D6" w:rsidRDefault="00A157D6"/>
                  </w:txbxContent>
                </v:textbox>
                <w10:wrap type="square"/>
              </v:shape>
            </w:pict>
          </mc:Fallback>
        </mc:AlternateContent>
      </w:r>
      <w:r w:rsidR="00830442">
        <w:t>service learning and internship courses and programs; support and/or lead student organizations; participate in efforts to improve academic advisement; serve as advisor/mentor for students; pursue grant funding to support programs for students and/or community, and other similar activities.)</w:t>
      </w:r>
    </w:p>
    <w:p w14:paraId="44411CDF" w14:textId="77777777" w:rsidR="00A157D6" w:rsidRDefault="00A157D6" w:rsidP="00A157D6">
      <w:pPr>
        <w:pStyle w:val="BodyText"/>
        <w:spacing w:before="0"/>
        <w:rPr>
          <w:i w:val="0"/>
          <w:sz w:val="20"/>
        </w:rPr>
      </w:pPr>
    </w:p>
    <w:p w14:paraId="28BE377E" w14:textId="77777777" w:rsidR="007215CD" w:rsidRDefault="007215CD">
      <w:pPr>
        <w:pStyle w:val="BodyText"/>
        <w:spacing w:before="10"/>
        <w:rPr>
          <w:sz w:val="16"/>
        </w:rPr>
      </w:pPr>
    </w:p>
    <w:p w14:paraId="2463B1AB" w14:textId="77777777" w:rsidR="007215CD" w:rsidRDefault="00830442">
      <w:pPr>
        <w:spacing w:before="56" w:line="259" w:lineRule="auto"/>
        <w:ind w:left="839" w:right="358"/>
        <w:rPr>
          <w:b/>
        </w:rPr>
      </w:pPr>
      <w:r>
        <w:rPr>
          <w:b/>
        </w:rPr>
        <w:t xml:space="preserve">Milestones – The completion of these activities will be reflected in the following milestones and will be reviewed each year during the annual evaluation </w:t>
      </w:r>
      <w:r>
        <w:rPr>
          <w:i/>
        </w:rPr>
        <w:t>(i.e., documentation of service learning courses and/or internships offered; recognitions/awards; documentation of accomplishments; letters, certificates, and other documentation of impact of service activities; grant proposals submitted/funded to support programs for students and/or community;</w:t>
      </w:r>
      <w:r>
        <w:t>)</w:t>
      </w:r>
      <w:r>
        <w:rPr>
          <w:b/>
        </w:rPr>
        <w:t>:</w:t>
      </w:r>
    </w:p>
    <w:p w14:paraId="1FA3BF3F" w14:textId="77777777" w:rsidR="007215CD" w:rsidRDefault="007215CD">
      <w:pPr>
        <w:pStyle w:val="BodyText"/>
        <w:spacing w:before="7"/>
        <w:rPr>
          <w:b/>
          <w:i w:val="0"/>
          <w:sz w:val="23"/>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7284"/>
      </w:tblGrid>
      <w:tr w:rsidR="007215CD" w14:paraId="18DE0986" w14:textId="77777777">
        <w:trPr>
          <w:trHeight w:val="268"/>
        </w:trPr>
        <w:tc>
          <w:tcPr>
            <w:tcW w:w="1351" w:type="dxa"/>
          </w:tcPr>
          <w:p w14:paraId="67EC8A5C" w14:textId="77777777" w:rsidR="007215CD" w:rsidRDefault="00830442">
            <w:pPr>
              <w:pStyle w:val="TableParagraph"/>
              <w:rPr>
                <w:b/>
              </w:rPr>
            </w:pPr>
            <w:r>
              <w:rPr>
                <w:b/>
              </w:rPr>
              <w:t>Year</w:t>
            </w:r>
          </w:p>
        </w:tc>
        <w:tc>
          <w:tcPr>
            <w:tcW w:w="7284" w:type="dxa"/>
          </w:tcPr>
          <w:p w14:paraId="7884C748" w14:textId="77777777" w:rsidR="007215CD" w:rsidRDefault="00830442">
            <w:pPr>
              <w:pStyle w:val="TableParagraph"/>
              <w:ind w:left="105"/>
              <w:rPr>
                <w:b/>
              </w:rPr>
            </w:pPr>
            <w:r>
              <w:rPr>
                <w:b/>
              </w:rPr>
              <w:t>Milestones</w:t>
            </w:r>
          </w:p>
        </w:tc>
      </w:tr>
      <w:tr w:rsidR="007215CD" w14:paraId="23347041" w14:textId="77777777">
        <w:trPr>
          <w:trHeight w:val="268"/>
        </w:trPr>
        <w:tc>
          <w:tcPr>
            <w:tcW w:w="1351" w:type="dxa"/>
          </w:tcPr>
          <w:p w14:paraId="1920109B" w14:textId="2D6C0200" w:rsidR="007215CD" w:rsidRDefault="00830442">
            <w:pPr>
              <w:pStyle w:val="TableParagraph"/>
              <w:rPr>
                <w:b/>
              </w:rPr>
            </w:pPr>
            <w:r>
              <w:rPr>
                <w:b/>
              </w:rPr>
              <w:t>1 (20</w:t>
            </w:r>
            <w:r w:rsidR="00A157D6">
              <w:rPr>
                <w:b/>
              </w:rPr>
              <w:t>20</w:t>
            </w:r>
            <w:r>
              <w:rPr>
                <w:b/>
              </w:rPr>
              <w:t>-</w:t>
            </w:r>
            <w:r w:rsidR="00A157D6">
              <w:rPr>
                <w:b/>
              </w:rPr>
              <w:t>21</w:t>
            </w:r>
            <w:r>
              <w:rPr>
                <w:b/>
              </w:rPr>
              <w:t>)</w:t>
            </w:r>
          </w:p>
        </w:tc>
        <w:tc>
          <w:tcPr>
            <w:tcW w:w="7284" w:type="dxa"/>
          </w:tcPr>
          <w:p w14:paraId="7E29C340" w14:textId="77777777" w:rsidR="007215CD" w:rsidRDefault="007215CD">
            <w:pPr>
              <w:pStyle w:val="TableParagraph"/>
              <w:spacing w:line="240" w:lineRule="auto"/>
              <w:ind w:left="0"/>
              <w:rPr>
                <w:rFonts w:ascii="Times New Roman"/>
                <w:sz w:val="18"/>
              </w:rPr>
            </w:pPr>
          </w:p>
        </w:tc>
      </w:tr>
      <w:tr w:rsidR="007215CD" w14:paraId="3387F2A0" w14:textId="77777777">
        <w:trPr>
          <w:trHeight w:val="268"/>
        </w:trPr>
        <w:tc>
          <w:tcPr>
            <w:tcW w:w="1351" w:type="dxa"/>
          </w:tcPr>
          <w:p w14:paraId="2DC326C9" w14:textId="29C85A9F" w:rsidR="007215CD" w:rsidRDefault="00830442">
            <w:pPr>
              <w:pStyle w:val="TableParagraph"/>
              <w:rPr>
                <w:b/>
              </w:rPr>
            </w:pPr>
            <w:r>
              <w:rPr>
                <w:b/>
              </w:rPr>
              <w:t>2 (20</w:t>
            </w:r>
            <w:r w:rsidR="00A157D6">
              <w:rPr>
                <w:b/>
              </w:rPr>
              <w:t>21</w:t>
            </w:r>
            <w:r>
              <w:rPr>
                <w:b/>
              </w:rPr>
              <w:t>-</w:t>
            </w:r>
            <w:r w:rsidR="00A157D6">
              <w:rPr>
                <w:b/>
              </w:rPr>
              <w:t>22</w:t>
            </w:r>
            <w:r>
              <w:rPr>
                <w:b/>
              </w:rPr>
              <w:t>)</w:t>
            </w:r>
          </w:p>
        </w:tc>
        <w:tc>
          <w:tcPr>
            <w:tcW w:w="7284" w:type="dxa"/>
          </w:tcPr>
          <w:p w14:paraId="32B3B733" w14:textId="77777777" w:rsidR="007215CD" w:rsidRDefault="007215CD">
            <w:pPr>
              <w:pStyle w:val="TableParagraph"/>
              <w:spacing w:line="240" w:lineRule="auto"/>
              <w:ind w:left="0"/>
              <w:rPr>
                <w:rFonts w:ascii="Times New Roman"/>
                <w:sz w:val="18"/>
              </w:rPr>
            </w:pPr>
          </w:p>
        </w:tc>
      </w:tr>
      <w:tr w:rsidR="007215CD" w14:paraId="5A4C5830" w14:textId="77777777">
        <w:trPr>
          <w:trHeight w:val="268"/>
        </w:trPr>
        <w:tc>
          <w:tcPr>
            <w:tcW w:w="1351" w:type="dxa"/>
          </w:tcPr>
          <w:p w14:paraId="0173A877" w14:textId="4613BD91" w:rsidR="007215CD" w:rsidRDefault="00830442">
            <w:pPr>
              <w:pStyle w:val="TableParagraph"/>
              <w:rPr>
                <w:b/>
              </w:rPr>
            </w:pPr>
            <w:r>
              <w:rPr>
                <w:b/>
              </w:rPr>
              <w:t>3 (20</w:t>
            </w:r>
            <w:r w:rsidR="00A157D6">
              <w:rPr>
                <w:b/>
              </w:rPr>
              <w:t>22</w:t>
            </w:r>
            <w:r>
              <w:rPr>
                <w:b/>
              </w:rPr>
              <w:t>-2</w:t>
            </w:r>
            <w:r w:rsidR="00A157D6">
              <w:rPr>
                <w:b/>
              </w:rPr>
              <w:t>3</w:t>
            </w:r>
            <w:r>
              <w:rPr>
                <w:b/>
              </w:rPr>
              <w:t>)</w:t>
            </w:r>
          </w:p>
        </w:tc>
        <w:tc>
          <w:tcPr>
            <w:tcW w:w="7284" w:type="dxa"/>
          </w:tcPr>
          <w:p w14:paraId="4D128385" w14:textId="77777777" w:rsidR="007215CD" w:rsidRDefault="007215CD">
            <w:pPr>
              <w:pStyle w:val="TableParagraph"/>
              <w:spacing w:line="240" w:lineRule="auto"/>
              <w:ind w:left="0"/>
              <w:rPr>
                <w:rFonts w:ascii="Times New Roman"/>
                <w:sz w:val="18"/>
              </w:rPr>
            </w:pPr>
          </w:p>
        </w:tc>
      </w:tr>
      <w:tr w:rsidR="007215CD" w14:paraId="47567DCC" w14:textId="77777777">
        <w:trPr>
          <w:trHeight w:val="268"/>
        </w:trPr>
        <w:tc>
          <w:tcPr>
            <w:tcW w:w="1351" w:type="dxa"/>
          </w:tcPr>
          <w:p w14:paraId="3DE00AB2" w14:textId="35EFA8C3" w:rsidR="007215CD" w:rsidRDefault="00830442">
            <w:pPr>
              <w:pStyle w:val="TableParagraph"/>
              <w:rPr>
                <w:b/>
              </w:rPr>
            </w:pPr>
            <w:r>
              <w:rPr>
                <w:b/>
              </w:rPr>
              <w:t>4 (202</w:t>
            </w:r>
            <w:r w:rsidR="00A157D6">
              <w:rPr>
                <w:b/>
              </w:rPr>
              <w:t>3</w:t>
            </w:r>
            <w:r>
              <w:rPr>
                <w:b/>
              </w:rPr>
              <w:t>-2</w:t>
            </w:r>
            <w:r w:rsidR="00A157D6">
              <w:rPr>
                <w:b/>
              </w:rPr>
              <w:t>4</w:t>
            </w:r>
            <w:r>
              <w:rPr>
                <w:b/>
              </w:rPr>
              <w:t>)</w:t>
            </w:r>
          </w:p>
        </w:tc>
        <w:tc>
          <w:tcPr>
            <w:tcW w:w="7284" w:type="dxa"/>
          </w:tcPr>
          <w:p w14:paraId="57071FA9" w14:textId="77777777" w:rsidR="007215CD" w:rsidRDefault="007215CD">
            <w:pPr>
              <w:pStyle w:val="TableParagraph"/>
              <w:spacing w:line="240" w:lineRule="auto"/>
              <w:ind w:left="0"/>
              <w:rPr>
                <w:rFonts w:ascii="Times New Roman"/>
                <w:sz w:val="18"/>
              </w:rPr>
            </w:pPr>
          </w:p>
        </w:tc>
      </w:tr>
      <w:tr w:rsidR="007215CD" w14:paraId="68F50178" w14:textId="77777777">
        <w:trPr>
          <w:trHeight w:val="270"/>
        </w:trPr>
        <w:tc>
          <w:tcPr>
            <w:tcW w:w="1351" w:type="dxa"/>
          </w:tcPr>
          <w:p w14:paraId="5C24C80F" w14:textId="5579F779" w:rsidR="007215CD" w:rsidRDefault="00830442">
            <w:pPr>
              <w:pStyle w:val="TableParagraph"/>
              <w:spacing w:line="251" w:lineRule="exact"/>
              <w:rPr>
                <w:b/>
              </w:rPr>
            </w:pPr>
            <w:r>
              <w:rPr>
                <w:b/>
              </w:rPr>
              <w:t>5 (202</w:t>
            </w:r>
            <w:r w:rsidR="00A157D6">
              <w:rPr>
                <w:b/>
              </w:rPr>
              <w:t>4</w:t>
            </w:r>
            <w:r>
              <w:rPr>
                <w:b/>
              </w:rPr>
              <w:t>-2</w:t>
            </w:r>
            <w:r w:rsidR="00A157D6">
              <w:rPr>
                <w:b/>
              </w:rPr>
              <w:t>5</w:t>
            </w:r>
            <w:r>
              <w:rPr>
                <w:b/>
              </w:rPr>
              <w:t>)</w:t>
            </w:r>
          </w:p>
        </w:tc>
        <w:tc>
          <w:tcPr>
            <w:tcW w:w="7284" w:type="dxa"/>
          </w:tcPr>
          <w:p w14:paraId="0A1BD632" w14:textId="1E1B8C88" w:rsidR="007215CD" w:rsidRPr="00CD06EF" w:rsidRDefault="007215CD">
            <w:pPr>
              <w:pStyle w:val="TableParagraph"/>
              <w:spacing w:line="251" w:lineRule="exact"/>
              <w:ind w:left="105"/>
              <w:rPr>
                <w:bCs/>
              </w:rPr>
            </w:pPr>
          </w:p>
        </w:tc>
      </w:tr>
    </w:tbl>
    <w:p w14:paraId="1A465979" w14:textId="77777777" w:rsidR="007215CD" w:rsidRDefault="007215CD">
      <w:pPr>
        <w:pStyle w:val="BodyText"/>
        <w:spacing w:before="0"/>
        <w:rPr>
          <w:b/>
          <w:i w:val="0"/>
        </w:rPr>
      </w:pPr>
    </w:p>
    <w:p w14:paraId="17E33A9F" w14:textId="77777777" w:rsidR="007215CD" w:rsidRDefault="007215CD">
      <w:pPr>
        <w:pStyle w:val="BodyText"/>
        <w:spacing w:before="0"/>
        <w:rPr>
          <w:b/>
          <w:i w:val="0"/>
        </w:rPr>
      </w:pPr>
    </w:p>
    <w:p w14:paraId="034C9A11" w14:textId="77777777" w:rsidR="007215CD" w:rsidRDefault="007215CD">
      <w:pPr>
        <w:pStyle w:val="BodyText"/>
        <w:spacing w:before="5"/>
        <w:rPr>
          <w:b/>
          <w:i w:val="0"/>
          <w:sz w:val="16"/>
        </w:rPr>
      </w:pPr>
    </w:p>
    <w:p w14:paraId="2CBF2969" w14:textId="77777777" w:rsidR="007215CD" w:rsidRDefault="00830442">
      <w:pPr>
        <w:spacing w:before="1"/>
        <w:ind w:left="120"/>
        <w:rPr>
          <w:rFonts w:ascii="Times New Roman"/>
          <w:b/>
          <w:sz w:val="24"/>
        </w:rPr>
      </w:pPr>
      <w:r>
        <w:rPr>
          <w:rFonts w:ascii="Times New Roman"/>
          <w:b/>
          <w:sz w:val="24"/>
        </w:rPr>
        <w:t>Approvals:</w:t>
      </w:r>
    </w:p>
    <w:p w14:paraId="3CA47392" w14:textId="77777777" w:rsidR="007215CD" w:rsidRDefault="00830442">
      <w:pPr>
        <w:tabs>
          <w:tab w:val="left" w:pos="7012"/>
          <w:tab w:val="left" w:pos="7079"/>
          <w:tab w:val="left" w:pos="9251"/>
          <w:tab w:val="left" w:pos="9318"/>
        </w:tabs>
        <w:spacing w:before="182" w:line="396" w:lineRule="auto"/>
        <w:ind w:left="840" w:right="278"/>
        <w:rPr>
          <w:rFonts w:ascii="Times New Roman"/>
          <w:b/>
          <w:sz w:val="24"/>
        </w:rPr>
      </w:pPr>
      <w:r>
        <w:rPr>
          <w:rFonts w:ascii="Times New Roman"/>
          <w:b/>
          <w:sz w:val="24"/>
        </w:rPr>
        <w:t>Faculty</w:t>
      </w:r>
      <w:r>
        <w:rPr>
          <w:rFonts w:ascii="Times New Roman"/>
          <w:b/>
          <w:spacing w:val="-1"/>
          <w:sz w:val="24"/>
        </w:rPr>
        <w:t xml:space="preserve"> </w:t>
      </w:r>
      <w:r>
        <w:rPr>
          <w:rFonts w:ascii="Times New Roman"/>
          <w:b/>
          <w:sz w:val="24"/>
        </w:rPr>
        <w:t>Member:</w:t>
      </w:r>
      <w:r>
        <w:rPr>
          <w:rFonts w:ascii="Times New Roman"/>
          <w:b/>
          <w:sz w:val="24"/>
          <w:u w:val="single"/>
        </w:rPr>
        <w:t xml:space="preserve"> </w:t>
      </w:r>
      <w:r>
        <w:rPr>
          <w:rFonts w:ascii="Times New Roman"/>
          <w:b/>
          <w:sz w:val="24"/>
          <w:u w:val="single"/>
        </w:rPr>
        <w:tab/>
      </w:r>
      <w:r>
        <w:rPr>
          <w:rFonts w:ascii="Times New Roman"/>
          <w:b/>
          <w:sz w:val="24"/>
        </w:rPr>
        <w:t>Date:</w:t>
      </w:r>
      <w:r>
        <w:rPr>
          <w:rFonts w:ascii="Times New Roman"/>
          <w:b/>
          <w:sz w:val="24"/>
          <w:u w:val="single"/>
        </w:rPr>
        <w:tab/>
      </w:r>
      <w:r>
        <w:rPr>
          <w:rFonts w:ascii="Times New Roman"/>
          <w:b/>
          <w:sz w:val="24"/>
          <w:u w:val="single"/>
        </w:rPr>
        <w:tab/>
      </w:r>
      <w:r>
        <w:rPr>
          <w:rFonts w:ascii="Times New Roman"/>
          <w:b/>
          <w:sz w:val="24"/>
        </w:rPr>
        <w:t xml:space="preserve"> Department</w:t>
      </w:r>
      <w:r>
        <w:rPr>
          <w:rFonts w:ascii="Times New Roman"/>
          <w:b/>
          <w:spacing w:val="-3"/>
          <w:sz w:val="24"/>
        </w:rPr>
        <w:t xml:space="preserve"> </w:t>
      </w:r>
      <w:r>
        <w:rPr>
          <w:rFonts w:ascii="Times New Roman"/>
          <w:b/>
          <w:sz w:val="24"/>
        </w:rPr>
        <w:t>Chair:</w:t>
      </w:r>
      <w:r>
        <w:rPr>
          <w:rFonts w:ascii="Times New Roman"/>
          <w:b/>
          <w:sz w:val="24"/>
          <w:u w:val="single"/>
        </w:rPr>
        <w:t xml:space="preserve"> </w:t>
      </w:r>
      <w:r>
        <w:rPr>
          <w:rFonts w:ascii="Times New Roman"/>
          <w:b/>
          <w:sz w:val="24"/>
          <w:u w:val="single"/>
        </w:rPr>
        <w:tab/>
      </w:r>
      <w:r>
        <w:rPr>
          <w:rFonts w:ascii="Times New Roman"/>
          <w:b/>
          <w:sz w:val="24"/>
          <w:u w:val="single"/>
        </w:rPr>
        <w:tab/>
      </w:r>
      <w:r>
        <w:rPr>
          <w:rFonts w:ascii="Times New Roman"/>
          <w:b/>
          <w:sz w:val="24"/>
        </w:rPr>
        <w:t>Date:</w:t>
      </w:r>
      <w:r>
        <w:rPr>
          <w:rFonts w:ascii="Times New Roman"/>
          <w:b/>
          <w:spacing w:val="-1"/>
          <w:sz w:val="24"/>
        </w:rPr>
        <w:t xml:space="preserve"> </w:t>
      </w:r>
      <w:r>
        <w:rPr>
          <w:rFonts w:ascii="Times New Roman"/>
          <w:b/>
          <w:sz w:val="24"/>
          <w:u w:val="single"/>
        </w:rPr>
        <w:t xml:space="preserve"> </w:t>
      </w:r>
      <w:r>
        <w:rPr>
          <w:rFonts w:ascii="Times New Roman"/>
          <w:b/>
          <w:sz w:val="24"/>
          <w:u w:val="single"/>
        </w:rPr>
        <w:tab/>
      </w:r>
      <w:r>
        <w:rPr>
          <w:rFonts w:ascii="Times New Roman"/>
          <w:b/>
          <w:sz w:val="24"/>
          <w:u w:val="single"/>
        </w:rPr>
        <w:tab/>
      </w:r>
    </w:p>
    <w:sectPr w:rsidR="007215CD">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335B5"/>
    <w:multiLevelType w:val="hybridMultilevel"/>
    <w:tmpl w:val="4E0C82C0"/>
    <w:lvl w:ilvl="0" w:tplc="78EC7BBA">
      <w:start w:val="1"/>
      <w:numFmt w:val="upperRoman"/>
      <w:lvlText w:val="%1."/>
      <w:lvlJc w:val="left"/>
      <w:pPr>
        <w:ind w:left="840" w:hanging="721"/>
        <w:jc w:val="left"/>
      </w:pPr>
      <w:rPr>
        <w:rFonts w:hint="default"/>
        <w:spacing w:val="-1"/>
        <w:w w:val="100"/>
        <w:lang w:val="en-US" w:eastAsia="en-US" w:bidi="ar-SA"/>
      </w:rPr>
    </w:lvl>
    <w:lvl w:ilvl="1" w:tplc="ECA04734">
      <w:numFmt w:val="bullet"/>
      <w:lvlText w:val="•"/>
      <w:lvlJc w:val="left"/>
      <w:pPr>
        <w:ind w:left="1716" w:hanging="721"/>
      </w:pPr>
      <w:rPr>
        <w:rFonts w:hint="default"/>
        <w:lang w:val="en-US" w:eastAsia="en-US" w:bidi="ar-SA"/>
      </w:rPr>
    </w:lvl>
    <w:lvl w:ilvl="2" w:tplc="14F6A4A8">
      <w:numFmt w:val="bullet"/>
      <w:lvlText w:val="•"/>
      <w:lvlJc w:val="left"/>
      <w:pPr>
        <w:ind w:left="2592" w:hanging="721"/>
      </w:pPr>
      <w:rPr>
        <w:rFonts w:hint="default"/>
        <w:lang w:val="en-US" w:eastAsia="en-US" w:bidi="ar-SA"/>
      </w:rPr>
    </w:lvl>
    <w:lvl w:ilvl="3" w:tplc="36D283BC">
      <w:numFmt w:val="bullet"/>
      <w:lvlText w:val="•"/>
      <w:lvlJc w:val="left"/>
      <w:pPr>
        <w:ind w:left="3468" w:hanging="721"/>
      </w:pPr>
      <w:rPr>
        <w:rFonts w:hint="default"/>
        <w:lang w:val="en-US" w:eastAsia="en-US" w:bidi="ar-SA"/>
      </w:rPr>
    </w:lvl>
    <w:lvl w:ilvl="4" w:tplc="23E6A466">
      <w:numFmt w:val="bullet"/>
      <w:lvlText w:val="•"/>
      <w:lvlJc w:val="left"/>
      <w:pPr>
        <w:ind w:left="4344" w:hanging="721"/>
      </w:pPr>
      <w:rPr>
        <w:rFonts w:hint="default"/>
        <w:lang w:val="en-US" w:eastAsia="en-US" w:bidi="ar-SA"/>
      </w:rPr>
    </w:lvl>
    <w:lvl w:ilvl="5" w:tplc="60F8A71C">
      <w:numFmt w:val="bullet"/>
      <w:lvlText w:val="•"/>
      <w:lvlJc w:val="left"/>
      <w:pPr>
        <w:ind w:left="5220" w:hanging="721"/>
      </w:pPr>
      <w:rPr>
        <w:rFonts w:hint="default"/>
        <w:lang w:val="en-US" w:eastAsia="en-US" w:bidi="ar-SA"/>
      </w:rPr>
    </w:lvl>
    <w:lvl w:ilvl="6" w:tplc="7D78FF62">
      <w:numFmt w:val="bullet"/>
      <w:lvlText w:val="•"/>
      <w:lvlJc w:val="left"/>
      <w:pPr>
        <w:ind w:left="6096" w:hanging="721"/>
      </w:pPr>
      <w:rPr>
        <w:rFonts w:hint="default"/>
        <w:lang w:val="en-US" w:eastAsia="en-US" w:bidi="ar-SA"/>
      </w:rPr>
    </w:lvl>
    <w:lvl w:ilvl="7" w:tplc="06C884F4">
      <w:numFmt w:val="bullet"/>
      <w:lvlText w:val="•"/>
      <w:lvlJc w:val="left"/>
      <w:pPr>
        <w:ind w:left="6972" w:hanging="721"/>
      </w:pPr>
      <w:rPr>
        <w:rFonts w:hint="default"/>
        <w:lang w:val="en-US" w:eastAsia="en-US" w:bidi="ar-SA"/>
      </w:rPr>
    </w:lvl>
    <w:lvl w:ilvl="8" w:tplc="0EDC6870">
      <w:numFmt w:val="bullet"/>
      <w:lvlText w:val="•"/>
      <w:lvlJc w:val="left"/>
      <w:pPr>
        <w:ind w:left="7848"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NDE3NzC3MDO3tLRU0lEKTi0uzszPAykwrAUA506BeSwAAAA="/>
  </w:docVars>
  <w:rsids>
    <w:rsidRoot w:val="007215CD"/>
    <w:rsid w:val="00024D42"/>
    <w:rsid w:val="00245F3A"/>
    <w:rsid w:val="003F385E"/>
    <w:rsid w:val="004F74A4"/>
    <w:rsid w:val="00596FF4"/>
    <w:rsid w:val="007215CD"/>
    <w:rsid w:val="007B2B88"/>
    <w:rsid w:val="00830442"/>
    <w:rsid w:val="008D4465"/>
    <w:rsid w:val="008F1A9D"/>
    <w:rsid w:val="00922776"/>
    <w:rsid w:val="009C6264"/>
    <w:rsid w:val="009E6FFA"/>
    <w:rsid w:val="00A157D6"/>
    <w:rsid w:val="00A63173"/>
    <w:rsid w:val="00A777F5"/>
    <w:rsid w:val="00AB13AC"/>
    <w:rsid w:val="00CD06EF"/>
    <w:rsid w:val="00D75E21"/>
    <w:rsid w:val="00F04328"/>
    <w:rsid w:val="00F7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B7D8"/>
  <w15:docId w15:val="{29159A14-0B6F-42D9-B7CB-6F0AF20D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i/>
    </w:rPr>
  </w:style>
  <w:style w:type="paragraph" w:styleId="ListParagraph">
    <w:name w:val="List Paragraph"/>
    <w:basedOn w:val="Normal"/>
    <w:uiPriority w:val="1"/>
    <w:qFormat/>
    <w:pPr>
      <w:ind w:left="840" w:hanging="721"/>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7F94D8612EF4F857DDE1C4B2D5B27" ma:contentTypeVersion="14" ma:contentTypeDescription="Create a new document." ma:contentTypeScope="" ma:versionID="54db38f2aa45c4c59eb329f382a6001b">
  <xsd:schema xmlns:xsd="http://www.w3.org/2001/XMLSchema" xmlns:xs="http://www.w3.org/2001/XMLSchema" xmlns:p="http://schemas.microsoft.com/office/2006/metadata/properties" xmlns:ns1="http://schemas.microsoft.com/sharepoint/v3" xmlns:ns3="a202a79a-8de4-4573-b186-be7d6ced7758" xmlns:ns4="bdb645b1-e11b-4edc-b8cb-a6e0aae8bc1b" targetNamespace="http://schemas.microsoft.com/office/2006/metadata/properties" ma:root="true" ma:fieldsID="57b48ed8cacf6d01d459b6d368975026" ns1:_="" ns3:_="" ns4:_="">
    <xsd:import namespace="http://schemas.microsoft.com/sharepoint/v3"/>
    <xsd:import namespace="a202a79a-8de4-4573-b186-be7d6ced7758"/>
    <xsd:import namespace="bdb645b1-e11b-4edc-b8cb-a6e0aae8bc1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2a79a-8de4-4573-b186-be7d6ced7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645b1-e11b-4edc-b8cb-a6e0aae8bc1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7C57ACF-DC91-41FC-83DA-92B109940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02a79a-8de4-4573-b186-be7d6ced7758"/>
    <ds:schemaRef ds:uri="bdb645b1-e11b-4edc-b8cb-a6e0aae8b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E6C79-FB40-4BF7-B7B1-5FC46D326659}">
  <ds:schemaRefs>
    <ds:schemaRef ds:uri="http://schemas.microsoft.com/sharepoint/v3/contenttype/forms"/>
  </ds:schemaRefs>
</ds:datastoreItem>
</file>

<file path=customXml/itemProps3.xml><?xml version="1.0" encoding="utf-8"?>
<ds:datastoreItem xmlns:ds="http://schemas.openxmlformats.org/officeDocument/2006/customXml" ds:itemID="{5476E0B9-EF6D-4C4F-8AC9-E44D7B507A70}">
  <ds:schemaRefs>
    <ds:schemaRef ds:uri="http://schemas.microsoft.com/sharepoint/v3"/>
    <ds:schemaRef ds:uri="bdb645b1-e11b-4edc-b8cb-a6e0aae8bc1b"/>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a202a79a-8de4-4573-b186-be7d6ced7758"/>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Jon</dc:creator>
  <cp:lastModifiedBy>Adu-Mireku, Samuel</cp:lastModifiedBy>
  <cp:revision>2</cp:revision>
  <dcterms:created xsi:type="dcterms:W3CDTF">2020-11-18T17:43:00Z</dcterms:created>
  <dcterms:modified xsi:type="dcterms:W3CDTF">2020-11-18T17:43:00Z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0x0101001507F94D8612EF4F857DDE1C4B2D5B27</vt:lpwstr>
  </property>
</Properties>
</file>