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FBFC" w14:textId="096F8A31" w:rsidR="00815120" w:rsidRDefault="007D7F94">
      <w:pPr>
        <w:rPr>
          <w:noProof/>
        </w:rPr>
      </w:pPr>
      <w:r>
        <w:rPr>
          <w:noProof/>
        </w:rPr>
        <mc:AlternateContent>
          <mc:Choice Requires="wps">
            <w:drawing>
              <wp:anchor distT="0" distB="0" distL="114300" distR="114300" simplePos="0" relativeHeight="251659264" behindDoc="0" locked="0" layoutInCell="1" allowOverlap="1" wp14:anchorId="1311033D" wp14:editId="0EB5EB44">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588A3" w14:textId="1BDA8127" w:rsidR="00A81779"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0197B5E0" w14:textId="022DC515"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42911FD" w14:textId="77777777" w:rsidR="00A81779" w:rsidRPr="002A5413" w:rsidRDefault="00A81779" w:rsidP="00A81779">
                            <w:pPr>
                              <w:pStyle w:val="NoSpacing"/>
                              <w:jc w:val="right"/>
                              <w:rPr>
                                <w:rFonts w:ascii="Avenir LT Std 35 Light" w:hAnsi="Avenir LT Std 35 Light" w:cs="Times New Roman"/>
                              </w:rPr>
                            </w:pPr>
                          </w:p>
                          <w:p w14:paraId="26A3F8EB" w14:textId="4D79AAC1" w:rsidR="00A81779" w:rsidRPr="002A5413" w:rsidRDefault="0084750C" w:rsidP="00A81779">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0A3EA5DC" w14:textId="7978A736" w:rsidR="00A81779" w:rsidRDefault="0084750C" w:rsidP="00A81779">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1E1AD17D" w14:textId="495C5267" w:rsidR="0084750C"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06D93B5" w14:textId="7777777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6C855BB" w14:textId="66B7D0B4" w:rsidR="00A81779" w:rsidRPr="002A5413" w:rsidRDefault="00A81779" w:rsidP="00A81779">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sidR="0084750C">
                              <w:rPr>
                                <w:rFonts w:ascii="Avenir LT Std 35 Light" w:hAnsi="Avenir LT Std 35 Light" w:cs="Times New Roman"/>
                              </w:rPr>
                              <w:t>672-1111</w:t>
                            </w:r>
                            <w:r w:rsidRPr="002A5413">
                              <w:rPr>
                                <w:rFonts w:ascii="Avenir LT Std 35 Light" w:hAnsi="Avenir LT Std 35 Light" w:cs="Times New Roman"/>
                              </w:rPr>
                              <w:t xml:space="preserve"> Phone</w:t>
                            </w:r>
                          </w:p>
                          <w:p w14:paraId="6E8DABA4" w14:textId="22935A6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910-</w:t>
                            </w:r>
                            <w:r w:rsidR="0084750C">
                              <w:rPr>
                                <w:rFonts w:ascii="Avenir LT Std 35 Light" w:hAnsi="Avenir LT Std 35 Light" w:cs="Times New Roman"/>
                              </w:rPr>
                              <w:t>672-1443</w:t>
                            </w:r>
                            <w:r w:rsidRPr="002A5413">
                              <w:rPr>
                                <w:rFonts w:ascii="Avenir LT Std 35 Light" w:hAnsi="Avenir LT Std 35 Light" w:cs="Times New Roman"/>
                              </w:rPr>
                              <w:t xml:space="preserve"> Phone</w:t>
                            </w:r>
                          </w:p>
                          <w:p w14:paraId="46AE564A" w14:textId="5EFE9320" w:rsidR="00A81779" w:rsidRDefault="0084750C" w:rsidP="00A81779">
                            <w:pPr>
                              <w:pStyle w:val="NoSpacing"/>
                              <w:jc w:val="right"/>
                              <w:rPr>
                                <w:rFonts w:ascii="Times New Roman" w:hAnsi="Times New Roman" w:cs="Times New Roman"/>
                              </w:rPr>
                            </w:pPr>
                            <w:r>
                              <w:t>Safety@uncfsu.edu</w:t>
                            </w:r>
                          </w:p>
                          <w:bookmarkEnd w:id="1"/>
                          <w:p w14:paraId="29311C4B" w14:textId="77777777" w:rsidR="00A81779" w:rsidRPr="00A81779" w:rsidRDefault="00A81779" w:rsidP="00A81779">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1033D"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" fillcolor="white [3201]" stroked="f" strokeweight=".5pt">
                <v:textbox>
                  <w:txbxContent>
                    <w:p w14:paraId="374588A3" w14:textId="1BDA8127" w:rsidR="00A81779"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0197B5E0" w14:textId="022DC515"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42911FD" w14:textId="77777777" w:rsidR="00A81779" w:rsidRPr="002A5413" w:rsidRDefault="00A81779" w:rsidP="00A81779">
                      <w:pPr>
                        <w:pStyle w:val="NoSpacing"/>
                        <w:jc w:val="right"/>
                        <w:rPr>
                          <w:rFonts w:ascii="Avenir LT Std 35 Light" w:hAnsi="Avenir LT Std 35 Light" w:cs="Times New Roman"/>
                        </w:rPr>
                      </w:pPr>
                    </w:p>
                    <w:p w14:paraId="26A3F8EB" w14:textId="4D79AAC1" w:rsidR="00A81779" w:rsidRPr="002A5413" w:rsidRDefault="0084750C" w:rsidP="00A81779">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0A3EA5DC" w14:textId="7978A736" w:rsidR="00A81779" w:rsidRDefault="0084750C" w:rsidP="00A81779">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1E1AD17D" w14:textId="495C5267" w:rsidR="0084750C"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06D93B5" w14:textId="7777777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6C855BB" w14:textId="66B7D0B4" w:rsidR="00A81779" w:rsidRPr="002A5413" w:rsidRDefault="00A81779" w:rsidP="00A81779">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sidR="0084750C">
                        <w:rPr>
                          <w:rFonts w:ascii="Avenir LT Std 35 Light" w:hAnsi="Avenir LT Std 35 Light" w:cs="Times New Roman"/>
                        </w:rPr>
                        <w:t>672-1111</w:t>
                      </w:r>
                      <w:r w:rsidRPr="002A5413">
                        <w:rPr>
                          <w:rFonts w:ascii="Avenir LT Std 35 Light" w:hAnsi="Avenir LT Std 35 Light" w:cs="Times New Roman"/>
                        </w:rPr>
                        <w:t xml:space="preserve"> Phone</w:t>
                      </w:r>
                    </w:p>
                    <w:p w14:paraId="6E8DABA4" w14:textId="22935A6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910-</w:t>
                      </w:r>
                      <w:r w:rsidR="0084750C">
                        <w:rPr>
                          <w:rFonts w:ascii="Avenir LT Std 35 Light" w:hAnsi="Avenir LT Std 35 Light" w:cs="Times New Roman"/>
                        </w:rPr>
                        <w:t>672-1443</w:t>
                      </w:r>
                      <w:r w:rsidRPr="002A5413">
                        <w:rPr>
                          <w:rFonts w:ascii="Avenir LT Std 35 Light" w:hAnsi="Avenir LT Std 35 Light" w:cs="Times New Roman"/>
                        </w:rPr>
                        <w:t xml:space="preserve"> Phone</w:t>
                      </w:r>
                    </w:p>
                    <w:p w14:paraId="46AE564A" w14:textId="5EFE9320" w:rsidR="00A81779" w:rsidRDefault="0084750C" w:rsidP="00A81779">
                      <w:pPr>
                        <w:pStyle w:val="NoSpacing"/>
                        <w:jc w:val="right"/>
                        <w:rPr>
                          <w:rFonts w:ascii="Times New Roman" w:hAnsi="Times New Roman" w:cs="Times New Roman"/>
                        </w:rPr>
                      </w:pPr>
                      <w:r>
                        <w:t>Safety@uncfsu.edu</w:t>
                      </w:r>
                    </w:p>
                    <w:bookmarkEnd w:id="3"/>
                    <w:p w14:paraId="29311C4B" w14:textId="77777777" w:rsidR="00A81779" w:rsidRPr="00A81779" w:rsidRDefault="00A81779" w:rsidP="00A81779">
                      <w:pPr>
                        <w:pStyle w:val="NoSpacing"/>
                        <w:jc w:val="right"/>
                        <w:rPr>
                          <w:rFonts w:ascii="Times New Roman" w:hAnsi="Times New Roman" w:cs="Times New Roman"/>
                        </w:rPr>
                      </w:pPr>
                    </w:p>
                  </w:txbxContent>
                </v:textbox>
                <w10:wrap anchorx="margin"/>
              </v:shape>
            </w:pict>
          </mc:Fallback>
        </mc:AlternateContent>
      </w:r>
    </w:p>
    <w:p w14:paraId="22DE49D0" w14:textId="77777777" w:rsidR="0084750C" w:rsidRDefault="0084750C">
      <w:pPr>
        <w:rPr>
          <w:noProof/>
        </w:rPr>
      </w:pPr>
    </w:p>
    <w:p w14:paraId="44DA6C71" w14:textId="77777777" w:rsidR="0084750C" w:rsidRDefault="0084750C">
      <w:pPr>
        <w:rPr>
          <w:noProof/>
        </w:rPr>
      </w:pPr>
    </w:p>
    <w:p w14:paraId="3A816D98" w14:textId="57B97E43" w:rsidR="00815120" w:rsidRPr="00815120" w:rsidRDefault="0084750C" w:rsidP="00815120">
      <w:r>
        <w:rPr>
          <w:noProof/>
        </w:rPr>
        <w:drawing>
          <wp:inline distT="0" distB="0" distL="0" distR="0" wp14:anchorId="5D140915" wp14:editId="6AC30C3D">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1256441A" w14:textId="77777777" w:rsidR="00815120" w:rsidRPr="00815120" w:rsidRDefault="00815120" w:rsidP="00815120"/>
    <w:p w14:paraId="127F51CB" w14:textId="77777777" w:rsidR="00815120" w:rsidRPr="00815120" w:rsidRDefault="00815120" w:rsidP="00815120"/>
    <w:p w14:paraId="73A67963" w14:textId="77777777" w:rsidR="00815120" w:rsidRPr="00815120" w:rsidRDefault="00815120" w:rsidP="00815120"/>
    <w:p w14:paraId="548BBE5A" w14:textId="77777777" w:rsidR="00815120" w:rsidRPr="00815120" w:rsidRDefault="00815120" w:rsidP="00815120"/>
    <w:p w14:paraId="1C3C1EC9" w14:textId="248AB55C" w:rsidR="00870037" w:rsidRDefault="00051FBC" w:rsidP="00891D50">
      <w:pPr>
        <w:jc w:val="center"/>
        <w:rPr>
          <w:rFonts w:ascii="Avenir LT Std 35 Light" w:hAnsi="Avenir LT Std 35 Light"/>
          <w:sz w:val="56"/>
          <w:szCs w:val="56"/>
        </w:rPr>
      </w:pPr>
      <w:r>
        <w:rPr>
          <w:rFonts w:ascii="Avenir LT Std 35 Light" w:hAnsi="Avenir LT Std 35 Light"/>
          <w:sz w:val="56"/>
          <w:szCs w:val="56"/>
        </w:rPr>
        <w:t>Job Hazard Analysis</w:t>
      </w:r>
      <w:r w:rsidR="00870037">
        <w:rPr>
          <w:rFonts w:ascii="Avenir LT Std 35 Light" w:hAnsi="Avenir LT Std 35 Light"/>
          <w:sz w:val="56"/>
          <w:szCs w:val="56"/>
        </w:rPr>
        <w:t xml:space="preserve"> </w:t>
      </w:r>
    </w:p>
    <w:p w14:paraId="10127869" w14:textId="7A4DF850" w:rsidR="00815120" w:rsidRPr="00891D50" w:rsidRDefault="00870037" w:rsidP="00891D50">
      <w:pPr>
        <w:jc w:val="center"/>
        <w:rPr>
          <w:rFonts w:ascii="Avenir LT Std 35 Light" w:hAnsi="Avenir LT Std 35 Light"/>
          <w:sz w:val="56"/>
          <w:szCs w:val="56"/>
        </w:rPr>
      </w:pPr>
      <w:r>
        <w:rPr>
          <w:rFonts w:ascii="Avenir LT Std 35 Light" w:hAnsi="Avenir LT Std 35 Light"/>
          <w:sz w:val="56"/>
          <w:szCs w:val="56"/>
        </w:rPr>
        <w:t>Safety Program</w:t>
      </w:r>
    </w:p>
    <w:p w14:paraId="2FA21555" w14:textId="77777777" w:rsidR="00815120" w:rsidRPr="00815120" w:rsidRDefault="00815120" w:rsidP="00815120"/>
    <w:p w14:paraId="781938C4" w14:textId="77777777" w:rsidR="00815120" w:rsidRPr="00815120" w:rsidRDefault="00815120" w:rsidP="00815120"/>
    <w:p w14:paraId="7AA39DB4" w14:textId="77777777" w:rsidR="00815120" w:rsidRPr="00815120" w:rsidRDefault="00815120" w:rsidP="00815120"/>
    <w:p w14:paraId="71E5EECF" w14:textId="785C3DF8" w:rsidR="00815120" w:rsidRPr="00815120" w:rsidRDefault="00815120" w:rsidP="00815120"/>
    <w:p w14:paraId="1D07751C" w14:textId="2A5716A8" w:rsidR="00815120" w:rsidRPr="00815120" w:rsidRDefault="004544B4" w:rsidP="00815120">
      <w:r>
        <w:rPr>
          <w:noProof/>
        </w:rPr>
        <mc:AlternateContent>
          <mc:Choice Requires="wps">
            <w:drawing>
              <wp:anchor distT="0" distB="0" distL="114300" distR="114300" simplePos="0" relativeHeight="251663360" behindDoc="0" locked="0" layoutInCell="1" allowOverlap="1" wp14:anchorId="021923AA" wp14:editId="4BB16FD4">
                <wp:simplePos x="0" y="0"/>
                <wp:positionH relativeFrom="column">
                  <wp:posOffset>-222250</wp:posOffset>
                </wp:positionH>
                <wp:positionV relativeFrom="paragraph">
                  <wp:posOffset>290195</wp:posOffset>
                </wp:positionV>
                <wp:extent cx="2200275" cy="1590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00275" cy="1590675"/>
                        </a:xfrm>
                        <a:prstGeom prst="rect">
                          <a:avLst/>
                        </a:prstGeom>
                        <a:solidFill>
                          <a:schemeClr val="lt1"/>
                        </a:solidFill>
                        <a:ln w="6350">
                          <a:noFill/>
                        </a:ln>
                      </wps:spPr>
                      <wps:txbx>
                        <w:txbxContent>
                          <w:p w14:paraId="01C08853" w14:textId="766F2C1E" w:rsidR="004544B4" w:rsidRDefault="00454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923AA" id="Text Box 1" o:spid="_x0000_s1027" type="#_x0000_t202" style="position:absolute;margin-left:-17.5pt;margin-top:22.85pt;width:173.25pt;height:12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" fillcolor="white [3201]" stroked="f" strokeweight=".5pt">
                <v:textbox>
                  <w:txbxContent>
                    <w:p w14:paraId="01C08853" w14:textId="766F2C1E" w:rsidR="004544B4" w:rsidRDefault="004544B4"/>
                  </w:txbxContent>
                </v:textbox>
              </v:shape>
            </w:pict>
          </mc:Fallback>
        </mc:AlternateContent>
      </w:r>
    </w:p>
    <w:p w14:paraId="42247B07" w14:textId="76DBDBFD" w:rsidR="00815120" w:rsidRPr="00815120" w:rsidRDefault="00815120" w:rsidP="00815120"/>
    <w:p w14:paraId="0C909CCE" w14:textId="77777777" w:rsidR="00815120" w:rsidRDefault="00815120" w:rsidP="00815120">
      <w:r>
        <w:rPr>
          <w:noProof/>
        </w:rPr>
        <mc:AlternateContent>
          <mc:Choice Requires="wps">
            <w:drawing>
              <wp:anchor distT="0" distB="0" distL="114300" distR="114300" simplePos="0" relativeHeight="251662336" behindDoc="0" locked="0" layoutInCell="1" allowOverlap="1" wp14:anchorId="72D9D31E" wp14:editId="29851638">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2CDD1C37" w14:textId="77777777" w:rsidR="00761EDB" w:rsidRPr="0084750C" w:rsidRDefault="00761EDB" w:rsidP="00815120">
                            <w:pPr>
                              <w:pStyle w:val="NoSpacing"/>
                              <w:jc w:val="right"/>
                              <w:rPr>
                                <w:rFonts w:cstheme="minorHAnsi"/>
                                <w:noProof/>
                              </w:rPr>
                            </w:pPr>
                            <w:r w:rsidRPr="0084750C">
                              <w:rPr>
                                <w:rFonts w:cstheme="minorHAnsi"/>
                                <w:noProof/>
                              </w:rPr>
                              <w:t>Prepared by:</w:t>
                            </w:r>
                          </w:p>
                          <w:p w14:paraId="69D7F6E3" w14:textId="21557020" w:rsidR="00815120" w:rsidRPr="0084750C" w:rsidRDefault="0084750C" w:rsidP="00815120">
                            <w:pPr>
                              <w:pStyle w:val="NoSpacing"/>
                              <w:jc w:val="right"/>
                              <w:rPr>
                                <w:rFonts w:cstheme="minorHAnsi"/>
                              </w:rPr>
                            </w:pPr>
                            <w:r w:rsidRPr="0084750C">
                              <w:rPr>
                                <w:rFonts w:cstheme="minorHAnsi"/>
                                <w:noProof/>
                              </w:rPr>
                              <w:t>Facilities Management</w:t>
                            </w:r>
                          </w:p>
                          <w:p w14:paraId="1D275A5A" w14:textId="77777777" w:rsidR="00815120" w:rsidRPr="0084750C" w:rsidRDefault="00815120" w:rsidP="00815120">
                            <w:pPr>
                              <w:pStyle w:val="NoSpacing"/>
                              <w:jc w:val="right"/>
                              <w:rPr>
                                <w:rFonts w:cstheme="minorHAnsi"/>
                              </w:rPr>
                            </w:pPr>
                          </w:p>
                          <w:p w14:paraId="777B9B9D" w14:textId="77777777" w:rsidR="0084750C" w:rsidRPr="0084750C" w:rsidRDefault="0084750C" w:rsidP="0084750C">
                            <w:pPr>
                              <w:pStyle w:val="NoSpacing"/>
                              <w:jc w:val="right"/>
                              <w:rPr>
                                <w:rFonts w:cstheme="minorHAnsi"/>
                              </w:rPr>
                            </w:pPr>
                            <w:r w:rsidRPr="0084750C">
                              <w:rPr>
                                <w:rFonts w:cstheme="minorHAnsi"/>
                              </w:rPr>
                              <w:t>J. Daniel Core</w:t>
                            </w:r>
                          </w:p>
                          <w:p w14:paraId="5C0DC59A" w14:textId="77777777" w:rsidR="0084750C" w:rsidRPr="0084750C" w:rsidRDefault="0084750C" w:rsidP="0084750C">
                            <w:pPr>
                              <w:pStyle w:val="NoSpacing"/>
                              <w:jc w:val="right"/>
                              <w:rPr>
                                <w:rFonts w:cstheme="minorHAnsi"/>
                              </w:rPr>
                            </w:pPr>
                            <w:r w:rsidRPr="0084750C">
                              <w:rPr>
                                <w:rFonts w:cstheme="minorHAnsi"/>
                              </w:rPr>
                              <w:t>1200 Murchison Road</w:t>
                            </w:r>
                          </w:p>
                          <w:p w14:paraId="7431EFAA" w14:textId="77777777" w:rsidR="0084750C" w:rsidRPr="0084750C" w:rsidRDefault="0084750C" w:rsidP="0084750C">
                            <w:pPr>
                              <w:pStyle w:val="NoSpacing"/>
                              <w:jc w:val="right"/>
                              <w:rPr>
                                <w:rFonts w:cstheme="minorHAnsi"/>
                              </w:rPr>
                            </w:pPr>
                            <w:r w:rsidRPr="0084750C">
                              <w:rPr>
                                <w:rFonts w:cstheme="minorHAnsi"/>
                              </w:rPr>
                              <w:t>Fayetteville, NC 28301</w:t>
                            </w:r>
                          </w:p>
                          <w:p w14:paraId="1951476C" w14:textId="3B52D7EA" w:rsidR="00815120" w:rsidRPr="0084750C" w:rsidRDefault="00815120" w:rsidP="0084750C">
                            <w:pPr>
                              <w:pStyle w:val="NoSpacing"/>
                              <w:jc w:val="right"/>
                              <w:rPr>
                                <w:rFonts w:cstheme="minorHAnsi"/>
                              </w:rPr>
                            </w:pPr>
                            <w:r w:rsidRPr="0084750C">
                              <w:rPr>
                                <w:rFonts w:cstheme="minorHAnsi"/>
                              </w:rPr>
                              <w:t xml:space="preserve"> </w:t>
                            </w:r>
                          </w:p>
                          <w:p w14:paraId="17BD82A8" w14:textId="77777777" w:rsidR="0084750C" w:rsidRPr="0084750C" w:rsidRDefault="0084750C" w:rsidP="0084750C">
                            <w:pPr>
                              <w:pStyle w:val="NoSpacing"/>
                              <w:jc w:val="right"/>
                              <w:rPr>
                                <w:rFonts w:cstheme="minorHAnsi"/>
                              </w:rPr>
                            </w:pPr>
                            <w:r w:rsidRPr="0084750C">
                              <w:rPr>
                                <w:rFonts w:cstheme="minorHAnsi"/>
                              </w:rPr>
                              <w:t>910-672-1111 Phone</w:t>
                            </w:r>
                          </w:p>
                          <w:p w14:paraId="5C4A2EBC" w14:textId="77777777" w:rsidR="0084750C" w:rsidRPr="0084750C" w:rsidRDefault="0084750C" w:rsidP="0084750C">
                            <w:pPr>
                              <w:pStyle w:val="NoSpacing"/>
                              <w:jc w:val="right"/>
                              <w:rPr>
                                <w:rFonts w:cstheme="minorHAnsi"/>
                              </w:rPr>
                            </w:pPr>
                            <w:r w:rsidRPr="0084750C">
                              <w:rPr>
                                <w:rFonts w:cstheme="minorHAnsi"/>
                              </w:rPr>
                              <w:t>910-672-1443 Phone</w:t>
                            </w:r>
                          </w:p>
                          <w:p w14:paraId="24EFDBFB" w14:textId="77777777" w:rsidR="0084750C" w:rsidRPr="0084750C" w:rsidRDefault="0084750C" w:rsidP="0084750C">
                            <w:pPr>
                              <w:pStyle w:val="NoSpacing"/>
                              <w:jc w:val="right"/>
                              <w:rPr>
                                <w:rFonts w:cstheme="minorHAnsi"/>
                              </w:rPr>
                            </w:pPr>
                            <w:r w:rsidRPr="0084750C">
                              <w:rPr>
                                <w:rFonts w:cstheme="minorHAnsi"/>
                              </w:rPr>
                              <w:t>Safety@uncfsu.edu</w:t>
                            </w:r>
                          </w:p>
                          <w:p w14:paraId="59A0A44E" w14:textId="7F977E0D" w:rsidR="00815120" w:rsidRPr="0084750C" w:rsidRDefault="0084750C" w:rsidP="00815120">
                            <w:pPr>
                              <w:pStyle w:val="NoSpacing"/>
                              <w:jc w:val="right"/>
                              <w:rPr>
                                <w:rFonts w:cstheme="minorHAnsi"/>
                              </w:rPr>
                            </w:pPr>
                            <w:r w:rsidRPr="0084750C">
                              <w:rPr>
                                <w:rFonts w:cstheme="minorHAnsi"/>
                              </w:rPr>
                              <w:t>EHS Officer: jcore2@uncfsu.edu</w:t>
                            </w:r>
                          </w:p>
                          <w:p w14:paraId="02CC3C73" w14:textId="77777777" w:rsidR="00815120" w:rsidRPr="00A81779" w:rsidRDefault="00815120" w:rsidP="00815120">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9D31E" id="Text Box 6" o:spid="_x0000_s1028" type="#_x0000_t202" style="position:absolute;margin-left:176.05pt;margin-top:.35pt;width:227.25pt;height:16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2CDD1C37" w14:textId="77777777" w:rsidR="00761EDB" w:rsidRPr="0084750C" w:rsidRDefault="00761EDB" w:rsidP="00815120">
                      <w:pPr>
                        <w:pStyle w:val="NoSpacing"/>
                        <w:jc w:val="right"/>
                        <w:rPr>
                          <w:rFonts w:cstheme="minorHAnsi"/>
                          <w:noProof/>
                        </w:rPr>
                      </w:pPr>
                      <w:r w:rsidRPr="0084750C">
                        <w:rPr>
                          <w:rFonts w:cstheme="minorHAnsi"/>
                          <w:noProof/>
                        </w:rPr>
                        <w:t>Prepared by:</w:t>
                      </w:r>
                    </w:p>
                    <w:p w14:paraId="69D7F6E3" w14:textId="21557020" w:rsidR="00815120" w:rsidRPr="0084750C" w:rsidRDefault="0084750C" w:rsidP="00815120">
                      <w:pPr>
                        <w:pStyle w:val="NoSpacing"/>
                        <w:jc w:val="right"/>
                        <w:rPr>
                          <w:rFonts w:cstheme="minorHAnsi"/>
                        </w:rPr>
                      </w:pPr>
                      <w:r w:rsidRPr="0084750C">
                        <w:rPr>
                          <w:rFonts w:cstheme="minorHAnsi"/>
                          <w:noProof/>
                        </w:rPr>
                        <w:t>Facilities Management</w:t>
                      </w:r>
                    </w:p>
                    <w:p w14:paraId="1D275A5A" w14:textId="77777777" w:rsidR="00815120" w:rsidRPr="0084750C" w:rsidRDefault="00815120" w:rsidP="00815120">
                      <w:pPr>
                        <w:pStyle w:val="NoSpacing"/>
                        <w:jc w:val="right"/>
                        <w:rPr>
                          <w:rFonts w:cstheme="minorHAnsi"/>
                        </w:rPr>
                      </w:pPr>
                    </w:p>
                    <w:p w14:paraId="777B9B9D" w14:textId="77777777" w:rsidR="0084750C" w:rsidRPr="0084750C" w:rsidRDefault="0084750C" w:rsidP="0084750C">
                      <w:pPr>
                        <w:pStyle w:val="NoSpacing"/>
                        <w:jc w:val="right"/>
                        <w:rPr>
                          <w:rFonts w:cstheme="minorHAnsi"/>
                        </w:rPr>
                      </w:pPr>
                      <w:r w:rsidRPr="0084750C">
                        <w:rPr>
                          <w:rFonts w:cstheme="minorHAnsi"/>
                        </w:rPr>
                        <w:t>J. Daniel Core</w:t>
                      </w:r>
                    </w:p>
                    <w:p w14:paraId="5C0DC59A" w14:textId="77777777" w:rsidR="0084750C" w:rsidRPr="0084750C" w:rsidRDefault="0084750C" w:rsidP="0084750C">
                      <w:pPr>
                        <w:pStyle w:val="NoSpacing"/>
                        <w:jc w:val="right"/>
                        <w:rPr>
                          <w:rFonts w:cstheme="minorHAnsi"/>
                        </w:rPr>
                      </w:pPr>
                      <w:r w:rsidRPr="0084750C">
                        <w:rPr>
                          <w:rFonts w:cstheme="minorHAnsi"/>
                        </w:rPr>
                        <w:t>1200 Murchison Road</w:t>
                      </w:r>
                    </w:p>
                    <w:p w14:paraId="7431EFAA" w14:textId="77777777" w:rsidR="0084750C" w:rsidRPr="0084750C" w:rsidRDefault="0084750C" w:rsidP="0084750C">
                      <w:pPr>
                        <w:pStyle w:val="NoSpacing"/>
                        <w:jc w:val="right"/>
                        <w:rPr>
                          <w:rFonts w:cstheme="minorHAnsi"/>
                        </w:rPr>
                      </w:pPr>
                      <w:r w:rsidRPr="0084750C">
                        <w:rPr>
                          <w:rFonts w:cstheme="minorHAnsi"/>
                        </w:rPr>
                        <w:t>Fayetteville, NC 28301</w:t>
                      </w:r>
                    </w:p>
                    <w:p w14:paraId="1951476C" w14:textId="3B52D7EA" w:rsidR="00815120" w:rsidRPr="0084750C" w:rsidRDefault="00815120" w:rsidP="0084750C">
                      <w:pPr>
                        <w:pStyle w:val="NoSpacing"/>
                        <w:jc w:val="right"/>
                        <w:rPr>
                          <w:rFonts w:cstheme="minorHAnsi"/>
                        </w:rPr>
                      </w:pPr>
                      <w:r w:rsidRPr="0084750C">
                        <w:rPr>
                          <w:rFonts w:cstheme="minorHAnsi"/>
                        </w:rPr>
                        <w:t xml:space="preserve"> </w:t>
                      </w:r>
                    </w:p>
                    <w:p w14:paraId="17BD82A8" w14:textId="77777777" w:rsidR="0084750C" w:rsidRPr="0084750C" w:rsidRDefault="0084750C" w:rsidP="0084750C">
                      <w:pPr>
                        <w:pStyle w:val="NoSpacing"/>
                        <w:jc w:val="right"/>
                        <w:rPr>
                          <w:rFonts w:cstheme="minorHAnsi"/>
                        </w:rPr>
                      </w:pPr>
                      <w:r w:rsidRPr="0084750C">
                        <w:rPr>
                          <w:rFonts w:cstheme="minorHAnsi"/>
                        </w:rPr>
                        <w:t>910-672-1111 Phone</w:t>
                      </w:r>
                    </w:p>
                    <w:p w14:paraId="5C4A2EBC" w14:textId="77777777" w:rsidR="0084750C" w:rsidRPr="0084750C" w:rsidRDefault="0084750C" w:rsidP="0084750C">
                      <w:pPr>
                        <w:pStyle w:val="NoSpacing"/>
                        <w:jc w:val="right"/>
                        <w:rPr>
                          <w:rFonts w:cstheme="minorHAnsi"/>
                        </w:rPr>
                      </w:pPr>
                      <w:r w:rsidRPr="0084750C">
                        <w:rPr>
                          <w:rFonts w:cstheme="minorHAnsi"/>
                        </w:rPr>
                        <w:t>910-672-1443 Phone</w:t>
                      </w:r>
                    </w:p>
                    <w:p w14:paraId="24EFDBFB" w14:textId="77777777" w:rsidR="0084750C" w:rsidRPr="0084750C" w:rsidRDefault="0084750C" w:rsidP="0084750C">
                      <w:pPr>
                        <w:pStyle w:val="NoSpacing"/>
                        <w:jc w:val="right"/>
                        <w:rPr>
                          <w:rFonts w:cstheme="minorHAnsi"/>
                        </w:rPr>
                      </w:pPr>
                      <w:r w:rsidRPr="0084750C">
                        <w:rPr>
                          <w:rFonts w:cstheme="minorHAnsi"/>
                        </w:rPr>
                        <w:t>Safety@uncfsu.edu</w:t>
                      </w:r>
                    </w:p>
                    <w:p w14:paraId="59A0A44E" w14:textId="7F977E0D" w:rsidR="00815120" w:rsidRPr="0084750C" w:rsidRDefault="0084750C" w:rsidP="00815120">
                      <w:pPr>
                        <w:pStyle w:val="NoSpacing"/>
                        <w:jc w:val="right"/>
                        <w:rPr>
                          <w:rFonts w:cstheme="minorHAnsi"/>
                        </w:rPr>
                      </w:pPr>
                      <w:r w:rsidRPr="0084750C">
                        <w:rPr>
                          <w:rFonts w:cstheme="minorHAnsi"/>
                        </w:rPr>
                        <w:t>EHS Officer: jcore2@uncfsu.edu</w:t>
                      </w:r>
                    </w:p>
                    <w:p w14:paraId="02CC3C73" w14:textId="77777777" w:rsidR="00815120" w:rsidRPr="00A81779" w:rsidRDefault="00815120" w:rsidP="00815120">
                      <w:pPr>
                        <w:pStyle w:val="NoSpacing"/>
                        <w:jc w:val="right"/>
                        <w:rPr>
                          <w:rFonts w:ascii="Times New Roman" w:hAnsi="Times New Roman" w:cs="Times New Roman"/>
                        </w:rPr>
                      </w:pPr>
                    </w:p>
                  </w:txbxContent>
                </v:textbox>
                <w10:wrap anchorx="margin"/>
              </v:shape>
            </w:pict>
          </mc:Fallback>
        </mc:AlternateContent>
      </w:r>
    </w:p>
    <w:p w14:paraId="22DC3579" w14:textId="2FAE310F" w:rsidR="007A5502" w:rsidRDefault="007A5502" w:rsidP="00815120">
      <w:pPr>
        <w:jc w:val="center"/>
      </w:pPr>
    </w:p>
    <w:p w14:paraId="74FC23FE" w14:textId="77777777" w:rsidR="007A5502" w:rsidRPr="007A5502" w:rsidRDefault="007A5502" w:rsidP="007A5502"/>
    <w:p w14:paraId="07FDBA98" w14:textId="77777777" w:rsidR="007A5502" w:rsidRPr="007A5502" w:rsidRDefault="007A5502" w:rsidP="007A5502"/>
    <w:p w14:paraId="2BEBFB50" w14:textId="77777777" w:rsidR="007A5502" w:rsidRPr="007A5502" w:rsidRDefault="007A5502" w:rsidP="007A5502"/>
    <w:p w14:paraId="1714F858" w14:textId="77777777" w:rsidR="007A5502" w:rsidRPr="007A5502" w:rsidRDefault="007A5502" w:rsidP="007A5502"/>
    <w:p w14:paraId="1A87F800" w14:textId="77777777" w:rsidR="007A5502" w:rsidRDefault="007A5502" w:rsidP="007A5502"/>
    <w:p w14:paraId="25DFA1AB"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7A44E593"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14:anchorId="686310F2" wp14:editId="3B8E0E46">
            <wp:extent cx="1905266" cy="1105054"/>
            <wp:effectExtent l="0" t="0" r="0" b="0"/>
            <wp:docPr id="1468973745"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73745"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402830D0"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78538B5" w14:textId="77777777" w:rsidR="00051FBC" w:rsidRPr="002C7DE6" w:rsidRDefault="00051FBC" w:rsidP="00051FBC">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Job Hazard Analysis</w:t>
      </w:r>
      <w:r w:rsidRPr="002C7DE6">
        <w:rPr>
          <w:rFonts w:ascii="Times New Roman" w:eastAsia="Times New Roman" w:hAnsi="Times New Roman" w:cs="Times New Roman"/>
          <w:b/>
          <w:bCs/>
          <w:sz w:val="28"/>
          <w:szCs w:val="28"/>
        </w:rPr>
        <w:t xml:space="preserve"> Program</w:t>
      </w:r>
    </w:p>
    <w:p w14:paraId="2CDD503F"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415C4838" w14:textId="77777777" w:rsidR="00051FBC" w:rsidRDefault="00051FBC" w:rsidP="00051FBC">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Purpose &amp; Scope</w:t>
      </w:r>
    </w:p>
    <w:p w14:paraId="0C4B6330" w14:textId="77777777" w:rsidR="00051FBC"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4328EFEB"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purpose of this program is to ensure that personal health and safety are prime considerations in the development and planning of all tasks to be performed by employees and to identify personal protective equipment necessary to protect employees from reasonably anticipated hazards associated with work activities.  This program applies to all employees that perform tasks that require a JHA.  </w:t>
      </w:r>
    </w:p>
    <w:p w14:paraId="1488EF27"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644B6A68" w14:textId="77777777" w:rsidR="00051FBC" w:rsidRPr="002C7DE6" w:rsidRDefault="00051FBC" w:rsidP="00051FBC">
      <w:pPr>
        <w:autoSpaceDE w:val="0"/>
        <w:autoSpaceDN w:val="0"/>
        <w:adjustRightInd w:val="0"/>
        <w:spacing w:after="0" w:line="240" w:lineRule="auto"/>
        <w:jc w:val="center"/>
        <w:rPr>
          <w:rFonts w:ascii="Times New Roman" w:eastAsia="Times New Roman" w:hAnsi="Times New Roman" w:cs="Times New Roman"/>
          <w:b/>
          <w:sz w:val="28"/>
          <w:szCs w:val="28"/>
        </w:rPr>
      </w:pPr>
      <w:r w:rsidRPr="002C7DE6">
        <w:rPr>
          <w:rFonts w:ascii="Times New Roman" w:eastAsia="Times New Roman" w:hAnsi="Times New Roman" w:cs="Times New Roman"/>
          <w:b/>
          <w:sz w:val="28"/>
          <w:szCs w:val="28"/>
        </w:rPr>
        <w:t>Program Statement</w:t>
      </w:r>
    </w:p>
    <w:p w14:paraId="3C3DFD4F" w14:textId="77777777" w:rsidR="00051FBC"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312B9E43" w14:textId="77777777" w:rsidR="00051FBC"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supervisor shall assess the work activities performed by supervised employees and identify the reasonably anticipated hazards associated with those activities.  Supervisors shall participate in department personal protective equipment (PPE) training that includes job hazard analyses (JHA’s).  The EHS Officer / Professional and supervisor shall determine the PPE necessary to protect employees from identified hazards.  JHA’s identify the potential need for personal protective equipment such as gloves, protective clothing and shoes, respiratory protection, hard hats, and eyewash and safety showers.  Supervisors shall equip each employee member with the necessary personal protective equipment.  The EHS Officer / Professional and supervisor shall ensure that written procedures are established to:</w:t>
      </w:r>
    </w:p>
    <w:p w14:paraId="71632CA8" w14:textId="77777777" w:rsidR="00051FBC" w:rsidRDefault="00051FBC" w:rsidP="00051FBC">
      <w:pPr>
        <w:pStyle w:val="ListParagraph"/>
        <w:numPr>
          <w:ilvl w:val="0"/>
          <w:numId w:val="58"/>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Create a job hazard analysis for each activity which requires the use of personal protective </w:t>
      </w:r>
      <w:proofErr w:type="gramStart"/>
      <w:r>
        <w:rPr>
          <w:rFonts w:ascii="Times New Roman" w:eastAsia="Times New Roman" w:hAnsi="Times New Roman" w:cs="Times New Roman"/>
          <w:bCs/>
          <w:sz w:val="24"/>
          <w:szCs w:val="24"/>
        </w:rPr>
        <w:t>equipment;</w:t>
      </w:r>
      <w:proofErr w:type="gramEnd"/>
    </w:p>
    <w:p w14:paraId="04B50B57" w14:textId="77777777" w:rsidR="00051FBC" w:rsidRDefault="00051FBC" w:rsidP="00051FBC">
      <w:pPr>
        <w:pStyle w:val="ListParagraph"/>
        <w:numPr>
          <w:ilvl w:val="0"/>
          <w:numId w:val="58"/>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Train employees to recognize the need for and select the proper PPE as conditions dictate; and </w:t>
      </w:r>
    </w:p>
    <w:p w14:paraId="3080C812" w14:textId="77777777" w:rsidR="00051FBC" w:rsidRPr="00A5752B" w:rsidRDefault="00051FBC" w:rsidP="00051FBC">
      <w:pPr>
        <w:pStyle w:val="ListParagraph"/>
        <w:numPr>
          <w:ilvl w:val="0"/>
          <w:numId w:val="58"/>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Define work activities that an employee member(s) is prohibited from performing.</w:t>
      </w:r>
    </w:p>
    <w:p w14:paraId="57882E9C"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E70E8DF" w14:textId="77777777" w:rsidR="00051FBC" w:rsidRDefault="00051FBC" w:rsidP="00051FBC">
      <w:pPr>
        <w:autoSpaceDE w:val="0"/>
        <w:autoSpaceDN w:val="0"/>
        <w:adjustRightInd w:val="0"/>
        <w:spacing w:after="0" w:line="240" w:lineRule="auto"/>
        <w:jc w:val="center"/>
        <w:rPr>
          <w:rFonts w:ascii="Times New Roman" w:eastAsia="Times New Roman" w:hAnsi="Times New Roman" w:cs="Times New Roman"/>
          <w:b/>
          <w:sz w:val="28"/>
          <w:szCs w:val="28"/>
        </w:rPr>
      </w:pPr>
      <w:r w:rsidRPr="002C7DE6">
        <w:rPr>
          <w:rFonts w:ascii="Times New Roman" w:eastAsia="Times New Roman" w:hAnsi="Times New Roman" w:cs="Times New Roman"/>
          <w:b/>
          <w:sz w:val="28"/>
          <w:szCs w:val="28"/>
        </w:rPr>
        <w:t>Definitions</w:t>
      </w:r>
    </w:p>
    <w:p w14:paraId="6CA27073" w14:textId="77777777" w:rsidR="00051FBC" w:rsidRDefault="00051FBC" w:rsidP="00051FBC">
      <w:pPr>
        <w:autoSpaceDE w:val="0"/>
        <w:autoSpaceDN w:val="0"/>
        <w:adjustRightInd w:val="0"/>
        <w:spacing w:after="0" w:line="240" w:lineRule="auto"/>
        <w:rPr>
          <w:rFonts w:ascii="Times New Roman" w:eastAsia="Times New Roman" w:hAnsi="Times New Roman" w:cs="Times New Roman"/>
          <w:b/>
          <w:sz w:val="28"/>
          <w:szCs w:val="28"/>
        </w:rPr>
      </w:pPr>
    </w:p>
    <w:p w14:paraId="2EC0E9E2" w14:textId="77777777" w:rsidR="00051FBC"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Job Hazard Analysis (JHA) </w:t>
      </w:r>
      <w:r>
        <w:rPr>
          <w:rFonts w:ascii="Times New Roman" w:eastAsia="Times New Roman" w:hAnsi="Times New Roman" w:cs="Times New Roman"/>
          <w:bCs/>
          <w:sz w:val="24"/>
          <w:szCs w:val="24"/>
        </w:rPr>
        <w:t>– A step-by-step study of a task in order of occurrence, performed to identify the potential or existing hazards.  This identification of hazards assists in developing recommendations for safe procedures that eliminate or control the identified hazards.</w:t>
      </w:r>
    </w:p>
    <w:p w14:paraId="39D9518D" w14:textId="77777777" w:rsidR="00051FBC"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611A6EE1" w14:textId="77777777" w:rsidR="00051FBC"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r w:rsidRPr="003B0D35">
        <w:rPr>
          <w:rFonts w:ascii="Times New Roman" w:eastAsia="Times New Roman" w:hAnsi="Times New Roman" w:cs="Times New Roman"/>
          <w:b/>
          <w:sz w:val="24"/>
          <w:szCs w:val="24"/>
        </w:rPr>
        <w:t>Personal Protective Equipment (PPE)</w:t>
      </w:r>
      <w:r>
        <w:rPr>
          <w:rFonts w:ascii="Times New Roman" w:eastAsia="Times New Roman" w:hAnsi="Times New Roman" w:cs="Times New Roman"/>
          <w:bCs/>
          <w:sz w:val="24"/>
          <w:szCs w:val="24"/>
        </w:rPr>
        <w:t xml:space="preserve"> – Any device or clothing worn by the employee to protect against hazards in the work environment. </w:t>
      </w:r>
    </w:p>
    <w:p w14:paraId="4E1C93B7" w14:textId="77777777" w:rsidR="00051FBC" w:rsidRPr="004B6297" w:rsidRDefault="00051FBC" w:rsidP="00051FBC">
      <w:pPr>
        <w:autoSpaceDE w:val="0"/>
        <w:autoSpaceDN w:val="0"/>
        <w:adjustRightInd w:val="0"/>
        <w:spacing w:after="0" w:line="240" w:lineRule="auto"/>
        <w:rPr>
          <w:b/>
          <w:bCs/>
          <w:i/>
          <w:iCs/>
        </w:rPr>
      </w:pPr>
      <w:r w:rsidRPr="00407853">
        <w:rPr>
          <w:rFonts w:ascii="Times New Roman" w:eastAsia="Times New Roman" w:hAnsi="Times New Roman" w:cs="Times New Roman"/>
          <w:bCs/>
          <w:i/>
          <w:iCs/>
          <w:sz w:val="24"/>
          <w:szCs w:val="24"/>
        </w:rPr>
        <w:t>Note: General work clothes (</w:t>
      </w:r>
      <w:proofErr w:type="gramStart"/>
      <w:r w:rsidRPr="00407853">
        <w:rPr>
          <w:rFonts w:ascii="Times New Roman" w:eastAsia="Times New Roman" w:hAnsi="Times New Roman" w:cs="Times New Roman"/>
          <w:bCs/>
          <w:i/>
          <w:iCs/>
          <w:sz w:val="24"/>
          <w:szCs w:val="24"/>
        </w:rPr>
        <w:t>i.e.</w:t>
      </w:r>
      <w:proofErr w:type="gramEnd"/>
      <w:r w:rsidRPr="00407853">
        <w:rPr>
          <w:rFonts w:ascii="Times New Roman" w:eastAsia="Times New Roman" w:hAnsi="Times New Roman" w:cs="Times New Roman"/>
          <w:bCs/>
          <w:i/>
          <w:iCs/>
          <w:sz w:val="24"/>
          <w:szCs w:val="24"/>
        </w:rPr>
        <w:t xml:space="preserve"> uniform) are not considered to be personal protective equipment.</w:t>
      </w:r>
    </w:p>
    <w:p w14:paraId="395BB57D" w14:textId="77777777" w:rsidR="00051FBC" w:rsidRPr="00770D65"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0E4E465E" w14:textId="77777777" w:rsidR="00051FBC" w:rsidRPr="00770D65" w:rsidRDefault="00051FBC" w:rsidP="00051FBC">
      <w:pPr>
        <w:autoSpaceDE w:val="0"/>
        <w:autoSpaceDN w:val="0"/>
        <w:adjustRightInd w:val="0"/>
        <w:spacing w:after="0" w:line="240" w:lineRule="auto"/>
        <w:jc w:val="center"/>
        <w:rPr>
          <w:rFonts w:ascii="Times New Roman" w:eastAsia="Times New Roman" w:hAnsi="Times New Roman" w:cs="Times New Roman"/>
          <w:b/>
          <w:sz w:val="28"/>
          <w:szCs w:val="28"/>
        </w:rPr>
      </w:pPr>
      <w:r w:rsidRPr="00770D65">
        <w:rPr>
          <w:rFonts w:ascii="Times New Roman" w:eastAsia="Times New Roman" w:hAnsi="Times New Roman" w:cs="Times New Roman"/>
          <w:b/>
          <w:sz w:val="28"/>
          <w:szCs w:val="28"/>
        </w:rPr>
        <w:lastRenderedPageBreak/>
        <w:t>Roles &amp; Responsibilities</w:t>
      </w:r>
    </w:p>
    <w:p w14:paraId="6BEE4256" w14:textId="77777777" w:rsidR="00051FBC" w:rsidRPr="00770D65"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2E73D44E" w14:textId="77777777" w:rsidR="00051FBC" w:rsidRPr="002C7DE6" w:rsidRDefault="00051FBC" w:rsidP="00051FBC">
      <w:pPr>
        <w:spacing w:after="0"/>
        <w:rPr>
          <w:rFonts w:ascii="Times New Roman" w:hAnsi="Times New Roman" w:cs="Times New Roman"/>
          <w:sz w:val="24"/>
          <w:szCs w:val="24"/>
        </w:rPr>
      </w:pPr>
      <w:r w:rsidRPr="00770D65">
        <w:rPr>
          <w:rFonts w:ascii="Times New Roman" w:hAnsi="Times New Roman" w:cs="Times New Roman"/>
          <w:b/>
          <w:bCs/>
          <w:sz w:val="24"/>
          <w:szCs w:val="24"/>
        </w:rPr>
        <w:t xml:space="preserve">EHS Officer / Professional </w:t>
      </w:r>
      <w:r>
        <w:rPr>
          <w:rFonts w:ascii="Times New Roman" w:hAnsi="Times New Roman" w:cs="Times New Roman"/>
          <w:sz w:val="24"/>
          <w:szCs w:val="24"/>
        </w:rPr>
        <w:t>is</w:t>
      </w:r>
      <w:r w:rsidRPr="000C2C88">
        <w:rPr>
          <w:rFonts w:ascii="Times New Roman" w:hAnsi="Times New Roman" w:cs="Times New Roman"/>
          <w:sz w:val="24"/>
          <w:szCs w:val="24"/>
        </w:rPr>
        <w:t xml:space="preserve"> responsible for the following:</w:t>
      </w:r>
      <w:r w:rsidRPr="002C7DE6">
        <w:rPr>
          <w:rFonts w:ascii="Times New Roman" w:hAnsi="Times New Roman" w:cs="Times New Roman"/>
          <w:sz w:val="24"/>
          <w:szCs w:val="24"/>
        </w:rPr>
        <w:t xml:space="preserve"> </w:t>
      </w:r>
    </w:p>
    <w:p w14:paraId="2CA47FF1" w14:textId="77777777" w:rsidR="00051FBC" w:rsidRPr="00E2710D" w:rsidRDefault="00051FBC" w:rsidP="00051FBC">
      <w:pPr>
        <w:pStyle w:val="ListParagraph"/>
        <w:numPr>
          <w:ilvl w:val="0"/>
          <w:numId w:val="44"/>
        </w:numPr>
        <w:spacing w:after="0"/>
        <w:rPr>
          <w:rFonts w:ascii="Times New Roman" w:hAnsi="Times New Roman" w:cs="Times New Roman"/>
          <w:sz w:val="24"/>
          <w:szCs w:val="24"/>
        </w:rPr>
      </w:pPr>
      <w:r w:rsidRPr="00E2710D">
        <w:rPr>
          <w:rFonts w:ascii="Times New Roman" w:hAnsi="Times New Roman" w:cs="Times New Roman"/>
          <w:sz w:val="24"/>
          <w:szCs w:val="24"/>
        </w:rPr>
        <w:t xml:space="preserve">Ensures that a written program </w:t>
      </w:r>
      <w:r>
        <w:rPr>
          <w:rFonts w:ascii="Times New Roman" w:hAnsi="Times New Roman" w:cs="Times New Roman"/>
          <w:sz w:val="24"/>
          <w:szCs w:val="24"/>
        </w:rPr>
        <w:t xml:space="preserve">is in </w:t>
      </w:r>
      <w:proofErr w:type="gramStart"/>
      <w:r>
        <w:rPr>
          <w:rFonts w:ascii="Times New Roman" w:hAnsi="Times New Roman" w:cs="Times New Roman"/>
          <w:sz w:val="24"/>
          <w:szCs w:val="24"/>
        </w:rPr>
        <w:t>place</w:t>
      </w:r>
      <w:proofErr w:type="gramEnd"/>
    </w:p>
    <w:p w14:paraId="3DCCFE98" w14:textId="77777777" w:rsidR="00051FBC" w:rsidRDefault="00051FBC" w:rsidP="00051FBC">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R</w:t>
      </w:r>
      <w:r w:rsidRPr="002C7DE6">
        <w:rPr>
          <w:rFonts w:ascii="Times New Roman" w:hAnsi="Times New Roman" w:cs="Times New Roman"/>
          <w:sz w:val="24"/>
          <w:szCs w:val="24"/>
        </w:rPr>
        <w:t xml:space="preserve">eviews the program periodically and monitors to ensure compliance with this </w:t>
      </w:r>
      <w:proofErr w:type="gramStart"/>
      <w:r w:rsidRPr="002C7DE6">
        <w:rPr>
          <w:rFonts w:ascii="Times New Roman" w:hAnsi="Times New Roman" w:cs="Times New Roman"/>
          <w:sz w:val="24"/>
          <w:szCs w:val="24"/>
        </w:rPr>
        <w:t>program</w:t>
      </w:r>
      <w:proofErr w:type="gramEnd"/>
    </w:p>
    <w:p w14:paraId="7C4FCFFA" w14:textId="77777777" w:rsidR="00051FBC" w:rsidRPr="002C7DE6" w:rsidRDefault="00051FBC" w:rsidP="00051FBC">
      <w:pPr>
        <w:pStyle w:val="ListParagraph"/>
        <w:numPr>
          <w:ilvl w:val="0"/>
          <w:numId w:val="44"/>
        </w:numPr>
        <w:spacing w:after="0"/>
        <w:rPr>
          <w:rFonts w:ascii="Times New Roman" w:hAnsi="Times New Roman" w:cs="Times New Roman"/>
          <w:sz w:val="24"/>
          <w:szCs w:val="24"/>
        </w:rPr>
      </w:pPr>
      <w:r w:rsidRPr="002C7DE6">
        <w:rPr>
          <w:rFonts w:ascii="Times New Roman" w:hAnsi="Times New Roman" w:cs="Times New Roman"/>
          <w:sz w:val="24"/>
          <w:szCs w:val="24"/>
        </w:rPr>
        <w:t>Oversee</w:t>
      </w:r>
      <w:r>
        <w:rPr>
          <w:rFonts w:ascii="Times New Roman" w:hAnsi="Times New Roman" w:cs="Times New Roman"/>
          <w:sz w:val="24"/>
          <w:szCs w:val="24"/>
        </w:rPr>
        <w:t>s</w:t>
      </w:r>
      <w:r w:rsidRPr="002C7DE6">
        <w:rPr>
          <w:rFonts w:ascii="Times New Roman" w:hAnsi="Times New Roman" w:cs="Times New Roman"/>
          <w:sz w:val="24"/>
          <w:szCs w:val="24"/>
        </w:rPr>
        <w:t xml:space="preserve"> the effectiveness of the </w:t>
      </w:r>
      <w:r>
        <w:rPr>
          <w:rFonts w:ascii="Times New Roman" w:hAnsi="Times New Roman" w:cs="Times New Roman"/>
          <w:sz w:val="24"/>
          <w:szCs w:val="24"/>
        </w:rPr>
        <w:t>JHA</w:t>
      </w:r>
      <w:r w:rsidRPr="002C7DE6">
        <w:rPr>
          <w:rFonts w:ascii="Times New Roman" w:hAnsi="Times New Roman" w:cs="Times New Roman"/>
          <w:sz w:val="24"/>
          <w:szCs w:val="24"/>
        </w:rPr>
        <w:t xml:space="preserve"> </w:t>
      </w:r>
      <w:proofErr w:type="gramStart"/>
      <w:r w:rsidRPr="002C7DE6">
        <w:rPr>
          <w:rFonts w:ascii="Times New Roman" w:hAnsi="Times New Roman" w:cs="Times New Roman"/>
          <w:sz w:val="24"/>
          <w:szCs w:val="24"/>
        </w:rPr>
        <w:t>program</w:t>
      </w:r>
      <w:proofErr w:type="gramEnd"/>
      <w:r w:rsidRPr="002C7DE6">
        <w:rPr>
          <w:rFonts w:ascii="Times New Roman" w:hAnsi="Times New Roman" w:cs="Times New Roman"/>
          <w:sz w:val="24"/>
          <w:szCs w:val="24"/>
        </w:rPr>
        <w:t xml:space="preserve">  </w:t>
      </w:r>
    </w:p>
    <w:p w14:paraId="1CEAA3F5" w14:textId="77777777" w:rsidR="00051FBC" w:rsidRPr="00883226" w:rsidRDefault="00051FBC" w:rsidP="00051FBC">
      <w:pPr>
        <w:pStyle w:val="ListParagraph"/>
        <w:numPr>
          <w:ilvl w:val="0"/>
          <w:numId w:val="44"/>
        </w:numPr>
        <w:spacing w:after="0"/>
        <w:rPr>
          <w:rFonts w:ascii="Times New Roman" w:hAnsi="Times New Roman" w:cs="Times New Roman"/>
          <w:sz w:val="24"/>
          <w:szCs w:val="24"/>
        </w:rPr>
      </w:pPr>
      <w:r w:rsidRPr="002C7DE6">
        <w:rPr>
          <w:rFonts w:ascii="Times New Roman" w:hAnsi="Times New Roman" w:cs="Times New Roman"/>
          <w:sz w:val="24"/>
          <w:szCs w:val="24"/>
        </w:rPr>
        <w:t>Conduct</w:t>
      </w:r>
      <w:r>
        <w:rPr>
          <w:rFonts w:ascii="Times New Roman" w:hAnsi="Times New Roman" w:cs="Times New Roman"/>
          <w:sz w:val="24"/>
          <w:szCs w:val="24"/>
        </w:rPr>
        <w:t>s</w:t>
      </w:r>
      <w:r w:rsidRPr="002C7DE6">
        <w:rPr>
          <w:rFonts w:ascii="Times New Roman" w:hAnsi="Times New Roman" w:cs="Times New Roman"/>
          <w:sz w:val="24"/>
          <w:szCs w:val="24"/>
        </w:rPr>
        <w:t xml:space="preserve"> or assist</w:t>
      </w:r>
      <w:r>
        <w:rPr>
          <w:rFonts w:ascii="Times New Roman" w:hAnsi="Times New Roman" w:cs="Times New Roman"/>
          <w:sz w:val="24"/>
          <w:szCs w:val="24"/>
        </w:rPr>
        <w:t>s</w:t>
      </w:r>
      <w:r w:rsidRPr="002C7DE6">
        <w:rPr>
          <w:rFonts w:ascii="Times New Roman" w:hAnsi="Times New Roman" w:cs="Times New Roman"/>
          <w:sz w:val="24"/>
          <w:szCs w:val="24"/>
        </w:rPr>
        <w:t xml:space="preserve"> with periodic job hazard assessments as </w:t>
      </w:r>
      <w:proofErr w:type="gramStart"/>
      <w:r w:rsidRPr="002C7DE6">
        <w:rPr>
          <w:rFonts w:ascii="Times New Roman" w:hAnsi="Times New Roman" w:cs="Times New Roman"/>
          <w:sz w:val="24"/>
          <w:szCs w:val="24"/>
        </w:rPr>
        <w:t>needed</w:t>
      </w:r>
      <w:proofErr w:type="gramEnd"/>
    </w:p>
    <w:p w14:paraId="70A0A479" w14:textId="77777777" w:rsidR="00051FBC" w:rsidRPr="002C7DE6" w:rsidRDefault="00051FBC" w:rsidP="00051FBC">
      <w:pPr>
        <w:spacing w:after="0"/>
        <w:rPr>
          <w:rFonts w:ascii="Times New Roman" w:hAnsi="Times New Roman" w:cs="Times New Roman"/>
          <w:b/>
          <w:bCs/>
          <w:sz w:val="24"/>
          <w:szCs w:val="24"/>
        </w:rPr>
      </w:pPr>
    </w:p>
    <w:p w14:paraId="5DD2B82E" w14:textId="77777777" w:rsidR="00051FBC" w:rsidRPr="002C7DE6" w:rsidRDefault="00051FBC" w:rsidP="00051FBC">
      <w:pPr>
        <w:spacing w:after="0"/>
        <w:rPr>
          <w:rFonts w:ascii="Times New Roman" w:hAnsi="Times New Roman" w:cs="Times New Roman"/>
          <w:sz w:val="24"/>
          <w:szCs w:val="24"/>
        </w:rPr>
      </w:pPr>
      <w:r w:rsidRPr="002C7DE6">
        <w:rPr>
          <w:rFonts w:ascii="Times New Roman" w:hAnsi="Times New Roman" w:cs="Times New Roman"/>
          <w:b/>
          <w:bCs/>
          <w:sz w:val="24"/>
          <w:szCs w:val="24"/>
        </w:rPr>
        <w:t>Manager/Supervisor</w:t>
      </w:r>
      <w:r w:rsidRPr="00636697">
        <w:rPr>
          <w:rFonts w:ascii="Times New Roman" w:hAnsi="Times New Roman" w:cs="Times New Roman"/>
          <w:sz w:val="24"/>
          <w:szCs w:val="24"/>
        </w:rPr>
        <w:t xml:space="preserve"> </w:t>
      </w:r>
      <w:r>
        <w:rPr>
          <w:rFonts w:ascii="Times New Roman" w:hAnsi="Times New Roman" w:cs="Times New Roman"/>
          <w:sz w:val="24"/>
          <w:szCs w:val="24"/>
        </w:rPr>
        <w:t>is</w:t>
      </w:r>
      <w:r w:rsidRPr="000C2C88">
        <w:rPr>
          <w:rFonts w:ascii="Times New Roman" w:hAnsi="Times New Roman" w:cs="Times New Roman"/>
          <w:sz w:val="24"/>
          <w:szCs w:val="24"/>
        </w:rPr>
        <w:t xml:space="preserve"> responsible for the following:</w:t>
      </w:r>
    </w:p>
    <w:p w14:paraId="77F0B139" w14:textId="77777777" w:rsidR="00051FBC" w:rsidRPr="002C7DE6" w:rsidRDefault="00051FBC" w:rsidP="00051FBC">
      <w:pPr>
        <w:pStyle w:val="ListParagraph"/>
        <w:numPr>
          <w:ilvl w:val="0"/>
          <w:numId w:val="45"/>
        </w:numPr>
        <w:spacing w:after="0"/>
        <w:rPr>
          <w:rFonts w:ascii="Times New Roman" w:hAnsi="Times New Roman" w:cs="Times New Roman"/>
          <w:sz w:val="24"/>
          <w:szCs w:val="24"/>
        </w:rPr>
      </w:pPr>
      <w:r w:rsidRPr="002C7DE6">
        <w:rPr>
          <w:rFonts w:ascii="Times New Roman" w:hAnsi="Times New Roman" w:cs="Times New Roman"/>
          <w:sz w:val="24"/>
          <w:szCs w:val="24"/>
        </w:rPr>
        <w:t>Ensur</w:t>
      </w:r>
      <w:r>
        <w:rPr>
          <w:rFonts w:ascii="Times New Roman" w:hAnsi="Times New Roman" w:cs="Times New Roman"/>
          <w:sz w:val="24"/>
          <w:szCs w:val="24"/>
        </w:rPr>
        <w:t>es</w:t>
      </w:r>
      <w:r w:rsidRPr="002C7DE6">
        <w:rPr>
          <w:rFonts w:ascii="Times New Roman" w:hAnsi="Times New Roman" w:cs="Times New Roman"/>
          <w:sz w:val="24"/>
          <w:szCs w:val="24"/>
        </w:rPr>
        <w:t xml:space="preserve"> that employees comply with the guidelines established by this </w:t>
      </w:r>
      <w:proofErr w:type="gramStart"/>
      <w:r w:rsidRPr="002C7DE6">
        <w:rPr>
          <w:rFonts w:ascii="Times New Roman" w:hAnsi="Times New Roman" w:cs="Times New Roman"/>
          <w:sz w:val="24"/>
          <w:szCs w:val="24"/>
        </w:rPr>
        <w:t>program</w:t>
      </w:r>
      <w:proofErr w:type="gramEnd"/>
    </w:p>
    <w:p w14:paraId="67CBC2DA" w14:textId="77777777" w:rsidR="00051FBC" w:rsidRPr="002C7DE6" w:rsidRDefault="00051FBC" w:rsidP="00051FBC">
      <w:pPr>
        <w:pStyle w:val="ListParagraph"/>
        <w:numPr>
          <w:ilvl w:val="0"/>
          <w:numId w:val="45"/>
        </w:numPr>
        <w:spacing w:after="0"/>
        <w:rPr>
          <w:rFonts w:ascii="Times New Roman" w:hAnsi="Times New Roman" w:cs="Times New Roman"/>
          <w:sz w:val="24"/>
          <w:szCs w:val="24"/>
        </w:rPr>
      </w:pPr>
      <w:r w:rsidRPr="002C7DE6">
        <w:rPr>
          <w:rFonts w:ascii="Times New Roman" w:hAnsi="Times New Roman" w:cs="Times New Roman"/>
          <w:sz w:val="24"/>
          <w:szCs w:val="24"/>
        </w:rPr>
        <w:t>Conduct</w:t>
      </w:r>
      <w:r>
        <w:rPr>
          <w:rFonts w:ascii="Times New Roman" w:hAnsi="Times New Roman" w:cs="Times New Roman"/>
          <w:sz w:val="24"/>
          <w:szCs w:val="24"/>
        </w:rPr>
        <w:t>s</w:t>
      </w:r>
      <w:r w:rsidRPr="002C7DE6">
        <w:rPr>
          <w:rFonts w:ascii="Times New Roman" w:hAnsi="Times New Roman" w:cs="Times New Roman"/>
          <w:sz w:val="24"/>
          <w:szCs w:val="24"/>
        </w:rPr>
        <w:t xml:space="preserve"> or assist</w:t>
      </w:r>
      <w:r>
        <w:rPr>
          <w:rFonts w:ascii="Times New Roman" w:hAnsi="Times New Roman" w:cs="Times New Roman"/>
          <w:sz w:val="24"/>
          <w:szCs w:val="24"/>
        </w:rPr>
        <w:t>s</w:t>
      </w:r>
      <w:r w:rsidRPr="002C7DE6">
        <w:rPr>
          <w:rFonts w:ascii="Times New Roman" w:hAnsi="Times New Roman" w:cs="Times New Roman"/>
          <w:sz w:val="24"/>
          <w:szCs w:val="24"/>
        </w:rPr>
        <w:t xml:space="preserve"> with periodic job hazard </w:t>
      </w:r>
      <w:proofErr w:type="gramStart"/>
      <w:r w:rsidRPr="002C7DE6">
        <w:rPr>
          <w:rFonts w:ascii="Times New Roman" w:hAnsi="Times New Roman" w:cs="Times New Roman"/>
          <w:sz w:val="24"/>
          <w:szCs w:val="24"/>
        </w:rPr>
        <w:t>assessments</w:t>
      </w:r>
      <w:proofErr w:type="gramEnd"/>
    </w:p>
    <w:p w14:paraId="0EFF1BCF" w14:textId="77777777" w:rsidR="00051FBC" w:rsidRPr="002C7DE6" w:rsidRDefault="00051FBC" w:rsidP="00051FBC">
      <w:pPr>
        <w:pStyle w:val="ListParagraph"/>
        <w:numPr>
          <w:ilvl w:val="0"/>
          <w:numId w:val="45"/>
        </w:numPr>
        <w:spacing w:after="0"/>
        <w:rPr>
          <w:rFonts w:ascii="Times New Roman" w:hAnsi="Times New Roman" w:cs="Times New Roman"/>
          <w:sz w:val="24"/>
          <w:szCs w:val="24"/>
        </w:rPr>
      </w:pPr>
      <w:r w:rsidRPr="002C7DE6">
        <w:rPr>
          <w:rFonts w:ascii="Times New Roman" w:hAnsi="Times New Roman" w:cs="Times New Roman"/>
          <w:sz w:val="24"/>
          <w:szCs w:val="24"/>
        </w:rPr>
        <w:t>Provid</w:t>
      </w:r>
      <w:r>
        <w:rPr>
          <w:rFonts w:ascii="Times New Roman" w:hAnsi="Times New Roman" w:cs="Times New Roman"/>
          <w:sz w:val="24"/>
          <w:szCs w:val="24"/>
        </w:rPr>
        <w:t>es</w:t>
      </w:r>
      <w:r w:rsidRPr="002C7DE6">
        <w:rPr>
          <w:rFonts w:ascii="Times New Roman" w:hAnsi="Times New Roman" w:cs="Times New Roman"/>
          <w:sz w:val="24"/>
          <w:szCs w:val="24"/>
        </w:rPr>
        <w:t xml:space="preserve"> appropriate PPE as determined by the hazard </w:t>
      </w:r>
      <w:proofErr w:type="gramStart"/>
      <w:r w:rsidRPr="002C7DE6">
        <w:rPr>
          <w:rFonts w:ascii="Times New Roman" w:hAnsi="Times New Roman" w:cs="Times New Roman"/>
          <w:sz w:val="24"/>
          <w:szCs w:val="24"/>
        </w:rPr>
        <w:t>assessment</w:t>
      </w:r>
      <w:proofErr w:type="gramEnd"/>
    </w:p>
    <w:p w14:paraId="6BDA9C47" w14:textId="77777777" w:rsidR="00051FBC" w:rsidRPr="002C7DE6" w:rsidRDefault="00051FBC" w:rsidP="00051FBC">
      <w:pPr>
        <w:pStyle w:val="ListParagraph"/>
        <w:numPr>
          <w:ilvl w:val="0"/>
          <w:numId w:val="45"/>
        </w:numPr>
        <w:spacing w:after="0"/>
        <w:rPr>
          <w:rFonts w:ascii="Times New Roman" w:hAnsi="Times New Roman" w:cs="Times New Roman"/>
          <w:sz w:val="24"/>
          <w:szCs w:val="24"/>
        </w:rPr>
      </w:pPr>
      <w:r w:rsidRPr="002C7DE6">
        <w:rPr>
          <w:rFonts w:ascii="Times New Roman" w:hAnsi="Times New Roman" w:cs="Times New Roman"/>
          <w:sz w:val="24"/>
          <w:szCs w:val="24"/>
        </w:rPr>
        <w:t>Notif</w:t>
      </w:r>
      <w:r>
        <w:rPr>
          <w:rFonts w:ascii="Times New Roman" w:hAnsi="Times New Roman" w:cs="Times New Roman"/>
          <w:sz w:val="24"/>
          <w:szCs w:val="24"/>
        </w:rPr>
        <w:t>ies</w:t>
      </w:r>
      <w:r w:rsidRPr="002C7DE6">
        <w:rPr>
          <w:rFonts w:ascii="Times New Roman" w:hAnsi="Times New Roman" w:cs="Times New Roman"/>
          <w:sz w:val="24"/>
          <w:szCs w:val="24"/>
        </w:rPr>
        <w:t xml:space="preserve"> the EHS Officer / Professional when new hazards are introduced that may impact PPE </w:t>
      </w:r>
      <w:proofErr w:type="gramStart"/>
      <w:r w:rsidRPr="002C7DE6">
        <w:rPr>
          <w:rFonts w:ascii="Times New Roman" w:hAnsi="Times New Roman" w:cs="Times New Roman"/>
          <w:sz w:val="24"/>
          <w:szCs w:val="24"/>
        </w:rPr>
        <w:t>requirements</w:t>
      </w:r>
      <w:proofErr w:type="gramEnd"/>
      <w:r w:rsidRPr="002C7DE6">
        <w:rPr>
          <w:rFonts w:ascii="Times New Roman" w:hAnsi="Times New Roman" w:cs="Times New Roman"/>
          <w:sz w:val="24"/>
          <w:szCs w:val="24"/>
        </w:rPr>
        <w:t xml:space="preserve"> </w:t>
      </w:r>
    </w:p>
    <w:p w14:paraId="3CAA45F5" w14:textId="77777777" w:rsidR="00051FBC" w:rsidRPr="002C7DE6" w:rsidRDefault="00051FBC" w:rsidP="00051FBC">
      <w:pPr>
        <w:spacing w:after="0"/>
        <w:rPr>
          <w:rFonts w:ascii="Times New Roman" w:hAnsi="Times New Roman" w:cs="Times New Roman"/>
          <w:sz w:val="24"/>
          <w:szCs w:val="24"/>
        </w:rPr>
      </w:pPr>
    </w:p>
    <w:p w14:paraId="6B4A8CB6" w14:textId="77777777" w:rsidR="00051FBC" w:rsidRPr="002C7DE6" w:rsidRDefault="00051FBC" w:rsidP="00051FBC">
      <w:pPr>
        <w:spacing w:after="0"/>
        <w:rPr>
          <w:rFonts w:ascii="Times New Roman" w:hAnsi="Times New Roman" w:cs="Times New Roman"/>
          <w:sz w:val="24"/>
          <w:szCs w:val="24"/>
        </w:rPr>
      </w:pPr>
      <w:r w:rsidRPr="002C7DE6">
        <w:rPr>
          <w:rFonts w:ascii="Times New Roman" w:hAnsi="Times New Roman" w:cs="Times New Roman"/>
          <w:b/>
          <w:bCs/>
          <w:sz w:val="24"/>
          <w:szCs w:val="24"/>
        </w:rPr>
        <w:t>Employees</w:t>
      </w:r>
      <w:r w:rsidRPr="00636697">
        <w:rPr>
          <w:rFonts w:ascii="Times New Roman" w:hAnsi="Times New Roman" w:cs="Times New Roman"/>
          <w:sz w:val="24"/>
          <w:szCs w:val="24"/>
        </w:rPr>
        <w:t xml:space="preserve"> </w:t>
      </w:r>
      <w:r>
        <w:rPr>
          <w:rFonts w:ascii="Times New Roman" w:hAnsi="Times New Roman" w:cs="Times New Roman"/>
          <w:sz w:val="24"/>
          <w:szCs w:val="24"/>
        </w:rPr>
        <w:t>are</w:t>
      </w:r>
      <w:r w:rsidRPr="000C2C88">
        <w:rPr>
          <w:rFonts w:ascii="Times New Roman" w:hAnsi="Times New Roman" w:cs="Times New Roman"/>
          <w:sz w:val="24"/>
          <w:szCs w:val="24"/>
        </w:rPr>
        <w:t xml:space="preserve"> responsible for the following:</w:t>
      </w:r>
    </w:p>
    <w:p w14:paraId="2605119D" w14:textId="77777777" w:rsidR="00051FBC" w:rsidRPr="002C7DE6" w:rsidRDefault="00051FBC" w:rsidP="00051FBC">
      <w:pPr>
        <w:pStyle w:val="ListParagraph"/>
        <w:numPr>
          <w:ilvl w:val="0"/>
          <w:numId w:val="43"/>
        </w:numPr>
        <w:spacing w:after="0"/>
        <w:rPr>
          <w:rFonts w:ascii="Times New Roman" w:hAnsi="Times New Roman" w:cs="Times New Roman"/>
          <w:sz w:val="24"/>
          <w:szCs w:val="24"/>
        </w:rPr>
      </w:pPr>
      <w:r w:rsidRPr="002C7DE6">
        <w:rPr>
          <w:rFonts w:ascii="Times New Roman" w:hAnsi="Times New Roman" w:cs="Times New Roman"/>
          <w:sz w:val="24"/>
          <w:szCs w:val="24"/>
        </w:rPr>
        <w:t>Compl</w:t>
      </w:r>
      <w:r>
        <w:rPr>
          <w:rFonts w:ascii="Times New Roman" w:hAnsi="Times New Roman" w:cs="Times New Roman"/>
          <w:sz w:val="24"/>
          <w:szCs w:val="24"/>
        </w:rPr>
        <w:t>ies</w:t>
      </w:r>
      <w:r w:rsidRPr="002C7DE6">
        <w:rPr>
          <w:rFonts w:ascii="Times New Roman" w:hAnsi="Times New Roman" w:cs="Times New Roman"/>
          <w:sz w:val="24"/>
          <w:szCs w:val="24"/>
        </w:rPr>
        <w:t xml:space="preserve"> with this </w:t>
      </w:r>
      <w:proofErr w:type="gramStart"/>
      <w:r w:rsidRPr="002C7DE6">
        <w:rPr>
          <w:rFonts w:ascii="Times New Roman" w:hAnsi="Times New Roman" w:cs="Times New Roman"/>
          <w:sz w:val="24"/>
          <w:szCs w:val="24"/>
        </w:rPr>
        <w:t>program</w:t>
      </w:r>
      <w:proofErr w:type="gramEnd"/>
    </w:p>
    <w:p w14:paraId="2B81724D" w14:textId="77777777" w:rsidR="00051FBC" w:rsidRPr="002C7DE6" w:rsidRDefault="00051FBC" w:rsidP="00051FBC">
      <w:pPr>
        <w:pStyle w:val="ListParagraph"/>
        <w:numPr>
          <w:ilvl w:val="0"/>
          <w:numId w:val="43"/>
        </w:numPr>
        <w:spacing w:after="0"/>
        <w:rPr>
          <w:rFonts w:ascii="Times New Roman" w:hAnsi="Times New Roman" w:cs="Times New Roman"/>
          <w:sz w:val="24"/>
          <w:szCs w:val="24"/>
        </w:rPr>
      </w:pPr>
      <w:r w:rsidRPr="002C7DE6">
        <w:rPr>
          <w:rFonts w:ascii="Times New Roman" w:hAnsi="Times New Roman" w:cs="Times New Roman"/>
          <w:sz w:val="24"/>
          <w:szCs w:val="24"/>
        </w:rPr>
        <w:t>Notif</w:t>
      </w:r>
      <w:r>
        <w:rPr>
          <w:rFonts w:ascii="Times New Roman" w:hAnsi="Times New Roman" w:cs="Times New Roman"/>
          <w:sz w:val="24"/>
          <w:szCs w:val="24"/>
        </w:rPr>
        <w:t>ies</w:t>
      </w:r>
      <w:r w:rsidRPr="002C7DE6">
        <w:rPr>
          <w:rFonts w:ascii="Times New Roman" w:hAnsi="Times New Roman" w:cs="Times New Roman"/>
          <w:sz w:val="24"/>
          <w:szCs w:val="24"/>
        </w:rPr>
        <w:t xml:space="preserve"> the supervisor/manager of concerns or problems with assigned </w:t>
      </w:r>
      <w:proofErr w:type="gramStart"/>
      <w:r w:rsidRPr="002C7DE6">
        <w:rPr>
          <w:rFonts w:ascii="Times New Roman" w:hAnsi="Times New Roman" w:cs="Times New Roman"/>
          <w:sz w:val="24"/>
          <w:szCs w:val="24"/>
        </w:rPr>
        <w:t>PPE</w:t>
      </w:r>
      <w:proofErr w:type="gramEnd"/>
    </w:p>
    <w:p w14:paraId="200ACBA4"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bCs/>
          <w:sz w:val="24"/>
          <w:szCs w:val="24"/>
        </w:rPr>
      </w:pPr>
    </w:p>
    <w:p w14:paraId="593319FC" w14:textId="77777777" w:rsidR="00051FBC" w:rsidRDefault="00051FBC" w:rsidP="00051FBC">
      <w:pPr>
        <w:autoSpaceDE w:val="0"/>
        <w:autoSpaceDN w:val="0"/>
        <w:adjustRightInd w:val="0"/>
        <w:spacing w:after="0" w:line="240" w:lineRule="auto"/>
        <w:jc w:val="center"/>
        <w:rPr>
          <w:rFonts w:ascii="Times New Roman" w:eastAsia="Times New Roman" w:hAnsi="Times New Roman" w:cs="Times New Roman"/>
          <w:b/>
          <w:sz w:val="28"/>
          <w:szCs w:val="28"/>
        </w:rPr>
      </w:pPr>
      <w:r w:rsidRPr="002C7DE6">
        <w:rPr>
          <w:rFonts w:ascii="Times New Roman" w:eastAsia="Times New Roman" w:hAnsi="Times New Roman" w:cs="Times New Roman"/>
          <w:b/>
          <w:sz w:val="28"/>
          <w:szCs w:val="28"/>
        </w:rPr>
        <w:t>Implementation</w:t>
      </w:r>
    </w:p>
    <w:p w14:paraId="1878B65C" w14:textId="77777777" w:rsidR="00051FBC" w:rsidRPr="00584464" w:rsidRDefault="00051FBC" w:rsidP="00051FBC">
      <w:pPr>
        <w:autoSpaceDE w:val="0"/>
        <w:autoSpaceDN w:val="0"/>
        <w:adjustRightInd w:val="0"/>
        <w:spacing w:after="0" w:line="240" w:lineRule="auto"/>
        <w:jc w:val="center"/>
        <w:rPr>
          <w:rFonts w:ascii="Times New Roman" w:eastAsia="Times New Roman" w:hAnsi="Times New Roman" w:cs="Times New Roman"/>
          <w:b/>
          <w:sz w:val="24"/>
          <w:szCs w:val="24"/>
        </w:rPr>
      </w:pPr>
    </w:p>
    <w:p w14:paraId="69F8AAC8" w14:textId="77777777" w:rsidR="00051FBC" w:rsidRPr="005E400E" w:rsidRDefault="00051FBC" w:rsidP="00051FBC">
      <w:pPr>
        <w:pStyle w:val="ListParagraph"/>
        <w:numPr>
          <w:ilvl w:val="0"/>
          <w:numId w:val="59"/>
        </w:numPr>
        <w:autoSpaceDE w:val="0"/>
        <w:autoSpaceDN w:val="0"/>
        <w:adjustRightInd w:val="0"/>
        <w:spacing w:after="0" w:line="240" w:lineRule="auto"/>
        <w:rPr>
          <w:rFonts w:ascii="Times New Roman" w:eastAsia="Times New Roman" w:hAnsi="Times New Roman" w:cs="Times New Roman"/>
          <w:bCs/>
          <w:sz w:val="24"/>
          <w:szCs w:val="24"/>
        </w:rPr>
      </w:pPr>
      <w:r w:rsidRPr="005E400E">
        <w:rPr>
          <w:rFonts w:ascii="Times New Roman" w:eastAsia="Times New Roman" w:hAnsi="Times New Roman" w:cs="Times New Roman"/>
          <w:bCs/>
          <w:sz w:val="24"/>
          <w:szCs w:val="24"/>
        </w:rPr>
        <w:t>The EHS Officer / Professional and managers/supervisor(s) shall provide for a written job hazard analysis of routine, normal, and reasonably anticipated duties that their respective employees perform.</w:t>
      </w:r>
    </w:p>
    <w:p w14:paraId="03BC9FD0" w14:textId="77777777" w:rsidR="00051FBC" w:rsidRPr="005E400E" w:rsidRDefault="00051FBC" w:rsidP="00051FBC">
      <w:pPr>
        <w:pStyle w:val="ListParagraph"/>
        <w:autoSpaceDE w:val="0"/>
        <w:autoSpaceDN w:val="0"/>
        <w:adjustRightInd w:val="0"/>
        <w:spacing w:after="0" w:line="240" w:lineRule="auto"/>
        <w:rPr>
          <w:rFonts w:ascii="Times New Roman" w:eastAsia="Times New Roman" w:hAnsi="Times New Roman" w:cs="Times New Roman"/>
          <w:bCs/>
          <w:sz w:val="24"/>
          <w:szCs w:val="24"/>
        </w:rPr>
      </w:pPr>
    </w:p>
    <w:p w14:paraId="764BAA47" w14:textId="77777777" w:rsidR="00051FBC" w:rsidRPr="005E400E" w:rsidRDefault="00051FBC" w:rsidP="00051FBC">
      <w:pPr>
        <w:pStyle w:val="ListParagraph"/>
        <w:numPr>
          <w:ilvl w:val="0"/>
          <w:numId w:val="59"/>
        </w:numPr>
        <w:autoSpaceDE w:val="0"/>
        <w:autoSpaceDN w:val="0"/>
        <w:adjustRightInd w:val="0"/>
        <w:spacing w:after="0" w:line="240" w:lineRule="auto"/>
        <w:rPr>
          <w:rFonts w:ascii="Times New Roman" w:eastAsia="Times New Roman" w:hAnsi="Times New Roman" w:cs="Times New Roman"/>
          <w:bCs/>
          <w:sz w:val="24"/>
          <w:szCs w:val="24"/>
        </w:rPr>
      </w:pPr>
      <w:r w:rsidRPr="005E400E">
        <w:rPr>
          <w:rFonts w:ascii="Times New Roman" w:eastAsia="Times New Roman" w:hAnsi="Times New Roman" w:cs="Times New Roman"/>
          <w:bCs/>
          <w:sz w:val="24"/>
          <w:szCs w:val="24"/>
        </w:rPr>
        <w:t xml:space="preserve">Manager(s) / supervisor(s) shall ensure that employees are trained prior </w:t>
      </w:r>
      <w:proofErr w:type="gramStart"/>
      <w:r w:rsidRPr="005E400E">
        <w:rPr>
          <w:rFonts w:ascii="Times New Roman" w:eastAsia="Times New Roman" w:hAnsi="Times New Roman" w:cs="Times New Roman"/>
          <w:bCs/>
          <w:sz w:val="24"/>
          <w:szCs w:val="24"/>
        </w:rPr>
        <w:t>issuing</w:t>
      </w:r>
      <w:proofErr w:type="gramEnd"/>
      <w:r w:rsidRPr="005E400E">
        <w:rPr>
          <w:rFonts w:ascii="Times New Roman" w:eastAsia="Times New Roman" w:hAnsi="Times New Roman" w:cs="Times New Roman"/>
          <w:bCs/>
          <w:sz w:val="24"/>
          <w:szCs w:val="24"/>
        </w:rPr>
        <w:t xml:space="preserve"> PPE and performing duties which require PPE.</w:t>
      </w:r>
    </w:p>
    <w:p w14:paraId="4FD05D14" w14:textId="77777777" w:rsidR="00051FBC" w:rsidRPr="005E400E" w:rsidRDefault="00051FBC" w:rsidP="00051FBC">
      <w:pPr>
        <w:pStyle w:val="ListParagraph"/>
        <w:rPr>
          <w:rFonts w:ascii="Times New Roman" w:eastAsia="Times New Roman" w:hAnsi="Times New Roman" w:cs="Times New Roman"/>
          <w:bCs/>
          <w:sz w:val="24"/>
          <w:szCs w:val="24"/>
        </w:rPr>
      </w:pPr>
    </w:p>
    <w:p w14:paraId="078FA8B4" w14:textId="77777777" w:rsidR="00051FBC" w:rsidRPr="005E400E" w:rsidRDefault="00051FBC" w:rsidP="00051FBC">
      <w:pPr>
        <w:pStyle w:val="ListParagraph"/>
        <w:numPr>
          <w:ilvl w:val="0"/>
          <w:numId w:val="59"/>
        </w:numPr>
        <w:autoSpaceDE w:val="0"/>
        <w:autoSpaceDN w:val="0"/>
        <w:adjustRightInd w:val="0"/>
        <w:spacing w:after="0" w:line="240" w:lineRule="auto"/>
        <w:rPr>
          <w:rFonts w:ascii="Times New Roman" w:eastAsia="Times New Roman" w:hAnsi="Times New Roman" w:cs="Times New Roman"/>
          <w:bCs/>
          <w:sz w:val="24"/>
          <w:szCs w:val="24"/>
        </w:rPr>
      </w:pPr>
      <w:r w:rsidRPr="005E400E">
        <w:rPr>
          <w:rFonts w:ascii="Times New Roman" w:eastAsia="Times New Roman" w:hAnsi="Times New Roman" w:cs="Times New Roman"/>
          <w:bCs/>
          <w:sz w:val="24"/>
          <w:szCs w:val="24"/>
        </w:rPr>
        <w:t>The written job hazard analysis shall establish the hazards associate with activities or conditions for which it is reasonable to anticipate employees encountering, including:</w:t>
      </w:r>
    </w:p>
    <w:p w14:paraId="2D47AC1A" w14:textId="77777777" w:rsidR="00051FBC" w:rsidRPr="005E400E" w:rsidRDefault="00051FBC" w:rsidP="00051FBC">
      <w:pPr>
        <w:spacing w:after="0"/>
        <w:ind w:left="360"/>
        <w:rPr>
          <w:rFonts w:ascii="Times New Roman" w:eastAsia="Times New Roman" w:hAnsi="Times New Roman" w:cs="Times New Roman"/>
          <w:bCs/>
          <w:sz w:val="24"/>
          <w:szCs w:val="24"/>
        </w:rPr>
      </w:pPr>
    </w:p>
    <w:p w14:paraId="31A22974" w14:textId="77777777" w:rsidR="00051FBC" w:rsidRPr="005E400E" w:rsidRDefault="00051FBC" w:rsidP="00051FBC">
      <w:pPr>
        <w:pStyle w:val="ListParagraph"/>
        <w:numPr>
          <w:ilvl w:val="0"/>
          <w:numId w:val="60"/>
        </w:numPr>
        <w:spacing w:after="0"/>
        <w:rPr>
          <w:rFonts w:ascii="Times New Roman" w:hAnsi="Times New Roman" w:cs="Times New Roman"/>
          <w:snapToGrid w:val="0"/>
          <w:sz w:val="24"/>
          <w:szCs w:val="24"/>
        </w:rPr>
      </w:pPr>
      <w:r w:rsidRPr="005E400E">
        <w:rPr>
          <w:rFonts w:ascii="Times New Roman" w:hAnsi="Times New Roman" w:cs="Times New Roman"/>
          <w:sz w:val="24"/>
          <w:szCs w:val="24"/>
        </w:rPr>
        <w:t xml:space="preserve">Eye Hazards: </w:t>
      </w:r>
      <w:r w:rsidRPr="005E400E">
        <w:rPr>
          <w:rFonts w:ascii="Times New Roman" w:hAnsi="Times New Roman" w:cs="Times New Roman"/>
          <w:snapToGrid w:val="0"/>
          <w:sz w:val="24"/>
          <w:szCs w:val="24"/>
        </w:rPr>
        <w:t xml:space="preserve">Flying objects and particles, molten metal, liquid chemicals, acids or caustic liquids, chemical vapors or gases, injurious optical radiation. </w:t>
      </w:r>
    </w:p>
    <w:p w14:paraId="351D0FF9" w14:textId="77777777" w:rsidR="00051FBC" w:rsidRPr="005E400E" w:rsidRDefault="00051FBC" w:rsidP="00051FBC">
      <w:pPr>
        <w:pStyle w:val="ListParagraph"/>
        <w:spacing w:after="0"/>
        <w:ind w:left="1080"/>
        <w:rPr>
          <w:rFonts w:ascii="Times New Roman" w:hAnsi="Times New Roman" w:cs="Times New Roman"/>
          <w:snapToGrid w:val="0"/>
          <w:sz w:val="24"/>
          <w:szCs w:val="24"/>
        </w:rPr>
      </w:pPr>
    </w:p>
    <w:p w14:paraId="36FA8C37" w14:textId="77777777" w:rsidR="00051FBC" w:rsidRPr="005E400E" w:rsidRDefault="00051FBC" w:rsidP="00051FBC">
      <w:pPr>
        <w:pStyle w:val="ListParagraph"/>
        <w:numPr>
          <w:ilvl w:val="0"/>
          <w:numId w:val="60"/>
        </w:numPr>
        <w:spacing w:after="0"/>
        <w:rPr>
          <w:rFonts w:ascii="Times New Roman" w:hAnsi="Times New Roman" w:cs="Times New Roman"/>
          <w:snapToGrid w:val="0"/>
          <w:sz w:val="24"/>
          <w:szCs w:val="24"/>
        </w:rPr>
      </w:pPr>
      <w:r w:rsidRPr="005E400E">
        <w:rPr>
          <w:rFonts w:ascii="Times New Roman" w:hAnsi="Times New Roman" w:cs="Times New Roman"/>
          <w:snapToGrid w:val="0"/>
          <w:sz w:val="24"/>
          <w:szCs w:val="24"/>
        </w:rPr>
        <w:t>Eye and Face Hazards: Spray or splatter of blood or other potentially infectious materials; and any imminent exposure to flying objects that could cut or abrade the face.</w:t>
      </w:r>
    </w:p>
    <w:p w14:paraId="44E1DBC4" w14:textId="77777777" w:rsidR="00051FBC" w:rsidRPr="005E400E" w:rsidRDefault="00051FBC" w:rsidP="00051FBC">
      <w:pPr>
        <w:pStyle w:val="ListParagraph"/>
        <w:spacing w:after="0"/>
        <w:ind w:left="1080"/>
        <w:rPr>
          <w:rFonts w:ascii="Times New Roman" w:hAnsi="Times New Roman" w:cs="Times New Roman"/>
          <w:snapToGrid w:val="0"/>
          <w:sz w:val="24"/>
          <w:szCs w:val="24"/>
        </w:rPr>
      </w:pPr>
    </w:p>
    <w:p w14:paraId="27B8DA7A" w14:textId="77777777" w:rsidR="00051FBC" w:rsidRPr="005E400E" w:rsidRDefault="00051FBC" w:rsidP="00051FBC">
      <w:pPr>
        <w:pStyle w:val="ListParagraph"/>
        <w:numPr>
          <w:ilvl w:val="0"/>
          <w:numId w:val="60"/>
        </w:numPr>
        <w:spacing w:after="0"/>
        <w:rPr>
          <w:rFonts w:ascii="Times New Roman" w:hAnsi="Times New Roman" w:cs="Times New Roman"/>
          <w:snapToGrid w:val="0"/>
          <w:sz w:val="24"/>
          <w:szCs w:val="24"/>
        </w:rPr>
      </w:pPr>
      <w:r w:rsidRPr="005E400E">
        <w:rPr>
          <w:rFonts w:ascii="Times New Roman" w:hAnsi="Times New Roman" w:cs="Times New Roman"/>
          <w:snapToGrid w:val="0"/>
          <w:sz w:val="24"/>
          <w:szCs w:val="24"/>
        </w:rPr>
        <w:t xml:space="preserve">Respiratory Hazards: Harmful dusts, fogs, fumes, mists, gases, smokes, sprays, or vapors; where the quantity is above the permissible exposure limit, Short Term Exposure Limit, or Excursion Limit established in 13 NCAC </w:t>
      </w:r>
      <w:r w:rsidRPr="005E400E">
        <w:rPr>
          <w:rFonts w:ascii="Times New Roman" w:hAnsi="Times New Roman" w:cs="Times New Roman"/>
          <w:snapToGrid w:val="0"/>
          <w:sz w:val="24"/>
          <w:szCs w:val="24"/>
        </w:rPr>
        <w:lastRenderedPageBreak/>
        <w:t>7F.0101(a)(4); where the quantity is unknown; exposure to airborne concentrations of tuberculosis and similar airborne pathogens.</w:t>
      </w:r>
    </w:p>
    <w:p w14:paraId="79A23FDA" w14:textId="77777777" w:rsidR="00051FBC" w:rsidRPr="005E400E" w:rsidRDefault="00051FBC" w:rsidP="00051FBC">
      <w:pPr>
        <w:pStyle w:val="ListParagraph"/>
        <w:spacing w:after="0"/>
        <w:ind w:left="1080"/>
        <w:rPr>
          <w:rFonts w:ascii="Times New Roman" w:hAnsi="Times New Roman" w:cs="Times New Roman"/>
          <w:bCs/>
          <w:snapToGrid w:val="0"/>
          <w:sz w:val="24"/>
          <w:szCs w:val="24"/>
        </w:rPr>
      </w:pPr>
    </w:p>
    <w:p w14:paraId="60787D9D" w14:textId="77777777" w:rsidR="00051FBC" w:rsidRPr="005E400E" w:rsidRDefault="00051FBC" w:rsidP="00051FBC">
      <w:pPr>
        <w:pStyle w:val="ListParagraph"/>
        <w:numPr>
          <w:ilvl w:val="0"/>
          <w:numId w:val="60"/>
        </w:numPr>
        <w:spacing w:after="0"/>
        <w:rPr>
          <w:rFonts w:ascii="Times New Roman" w:hAnsi="Times New Roman" w:cs="Times New Roman"/>
          <w:bCs/>
          <w:snapToGrid w:val="0"/>
          <w:sz w:val="24"/>
          <w:szCs w:val="24"/>
        </w:rPr>
      </w:pPr>
      <w:r w:rsidRPr="005E400E">
        <w:rPr>
          <w:rFonts w:ascii="Times New Roman" w:hAnsi="Times New Roman" w:cs="Times New Roman"/>
          <w:bCs/>
          <w:sz w:val="24"/>
          <w:szCs w:val="24"/>
        </w:rPr>
        <w:t xml:space="preserve">Head Hazards: </w:t>
      </w:r>
      <w:r w:rsidRPr="005E400E">
        <w:rPr>
          <w:rFonts w:ascii="Times New Roman" w:hAnsi="Times New Roman" w:cs="Times New Roman"/>
          <w:bCs/>
          <w:snapToGrid w:val="0"/>
          <w:sz w:val="24"/>
          <w:szCs w:val="24"/>
        </w:rPr>
        <w:t>Falling objects, employees working, or materials being moved overhead, logging operations, electrical conductors that could contact the head.</w:t>
      </w:r>
    </w:p>
    <w:p w14:paraId="0977CDC6" w14:textId="77777777" w:rsidR="00051FBC" w:rsidRPr="005E400E" w:rsidRDefault="00051FBC" w:rsidP="00051FBC">
      <w:pPr>
        <w:pStyle w:val="ListParagraph"/>
        <w:spacing w:after="0"/>
        <w:ind w:left="1080"/>
        <w:rPr>
          <w:rFonts w:ascii="Times New Roman" w:hAnsi="Times New Roman" w:cs="Times New Roman"/>
          <w:bCs/>
          <w:snapToGrid w:val="0"/>
          <w:sz w:val="24"/>
          <w:szCs w:val="24"/>
        </w:rPr>
      </w:pPr>
    </w:p>
    <w:p w14:paraId="541DE152" w14:textId="77777777" w:rsidR="00051FBC" w:rsidRPr="005E400E" w:rsidRDefault="00051FBC" w:rsidP="00051FBC">
      <w:pPr>
        <w:pStyle w:val="ListParagraph"/>
        <w:numPr>
          <w:ilvl w:val="0"/>
          <w:numId w:val="60"/>
        </w:numPr>
        <w:spacing w:after="0"/>
        <w:rPr>
          <w:rFonts w:ascii="Times New Roman" w:hAnsi="Times New Roman" w:cs="Times New Roman"/>
          <w:bCs/>
          <w:snapToGrid w:val="0"/>
          <w:sz w:val="24"/>
          <w:szCs w:val="24"/>
        </w:rPr>
      </w:pPr>
      <w:r w:rsidRPr="005E400E">
        <w:rPr>
          <w:rFonts w:ascii="Times New Roman" w:hAnsi="Times New Roman" w:cs="Times New Roman"/>
          <w:bCs/>
          <w:sz w:val="24"/>
          <w:szCs w:val="24"/>
        </w:rPr>
        <w:t xml:space="preserve">Foot Hazards: </w:t>
      </w:r>
      <w:r w:rsidRPr="005E400E">
        <w:rPr>
          <w:rFonts w:ascii="Times New Roman" w:hAnsi="Times New Roman" w:cs="Times New Roman"/>
          <w:bCs/>
          <w:snapToGrid w:val="0"/>
          <w:sz w:val="24"/>
          <w:szCs w:val="24"/>
        </w:rPr>
        <w:t xml:space="preserve">Falling objects, rolling objects, objects piercing the sole, electrical hazards which could </w:t>
      </w:r>
      <w:proofErr w:type="gramStart"/>
      <w:r w:rsidRPr="005E400E">
        <w:rPr>
          <w:rFonts w:ascii="Times New Roman" w:hAnsi="Times New Roman" w:cs="Times New Roman"/>
          <w:bCs/>
          <w:snapToGrid w:val="0"/>
          <w:sz w:val="24"/>
          <w:szCs w:val="24"/>
        </w:rPr>
        <w:t>come into contact with</w:t>
      </w:r>
      <w:proofErr w:type="gramEnd"/>
      <w:r w:rsidRPr="005E400E">
        <w:rPr>
          <w:rFonts w:ascii="Times New Roman" w:hAnsi="Times New Roman" w:cs="Times New Roman"/>
          <w:bCs/>
          <w:snapToGrid w:val="0"/>
          <w:sz w:val="24"/>
          <w:szCs w:val="24"/>
        </w:rPr>
        <w:t xml:space="preserve"> the foot, chemical hazards which could come into contact with the foot, temperature variations that could result in injury to the foot.</w:t>
      </w:r>
    </w:p>
    <w:p w14:paraId="1959F011" w14:textId="77777777" w:rsidR="00051FBC" w:rsidRPr="005E400E" w:rsidRDefault="00051FBC" w:rsidP="00051FBC">
      <w:pPr>
        <w:pStyle w:val="ListParagraph"/>
        <w:spacing w:after="0"/>
        <w:ind w:left="1080"/>
        <w:rPr>
          <w:rFonts w:ascii="Times New Roman" w:hAnsi="Times New Roman" w:cs="Times New Roman"/>
          <w:snapToGrid w:val="0"/>
          <w:sz w:val="24"/>
          <w:szCs w:val="24"/>
        </w:rPr>
      </w:pPr>
    </w:p>
    <w:p w14:paraId="2A5B7785" w14:textId="77777777" w:rsidR="00051FBC" w:rsidRPr="005E400E" w:rsidRDefault="00051FBC" w:rsidP="00051FBC">
      <w:pPr>
        <w:pStyle w:val="ListParagraph"/>
        <w:numPr>
          <w:ilvl w:val="0"/>
          <w:numId w:val="60"/>
        </w:numPr>
        <w:spacing w:after="0"/>
        <w:rPr>
          <w:rFonts w:ascii="Times New Roman" w:hAnsi="Times New Roman" w:cs="Times New Roman"/>
          <w:snapToGrid w:val="0"/>
          <w:sz w:val="24"/>
          <w:szCs w:val="24"/>
        </w:rPr>
      </w:pPr>
      <w:r w:rsidRPr="005E400E">
        <w:rPr>
          <w:rFonts w:ascii="Times New Roman" w:hAnsi="Times New Roman" w:cs="Times New Roman"/>
          <w:snapToGrid w:val="0"/>
          <w:sz w:val="24"/>
          <w:szCs w:val="24"/>
        </w:rPr>
        <w:t xml:space="preserve">Hand Hazards: </w:t>
      </w:r>
      <w:r w:rsidRPr="005E400E">
        <w:rPr>
          <w:rFonts w:ascii="Times New Roman" w:hAnsi="Times New Roman" w:cs="Times New Roman"/>
          <w:sz w:val="24"/>
          <w:szCs w:val="24"/>
        </w:rPr>
        <w:t>Contact with hazardous or toxic chemicals with skin absorption or chemical burn properties; c</w:t>
      </w:r>
      <w:r w:rsidRPr="005E400E">
        <w:rPr>
          <w:rFonts w:ascii="Times New Roman" w:hAnsi="Times New Roman" w:cs="Times New Roman"/>
          <w:snapToGrid w:val="0"/>
          <w:sz w:val="24"/>
          <w:szCs w:val="24"/>
        </w:rPr>
        <w:t>onditions that could result in severe cuts, lacerations, or abrasions; conditions that could result in thermal burns; harmful temperature extremes; exposure to contaminated needles and other sharps.</w:t>
      </w:r>
    </w:p>
    <w:p w14:paraId="1204FDC4" w14:textId="77777777" w:rsidR="00051FBC" w:rsidRPr="005E400E" w:rsidRDefault="00051FBC" w:rsidP="00051FBC">
      <w:pPr>
        <w:pStyle w:val="ListParagraph"/>
        <w:spacing w:after="0"/>
        <w:ind w:left="1080"/>
        <w:rPr>
          <w:rFonts w:ascii="Times New Roman" w:hAnsi="Times New Roman" w:cs="Times New Roman"/>
          <w:bCs/>
          <w:snapToGrid w:val="0"/>
          <w:sz w:val="24"/>
          <w:szCs w:val="24"/>
        </w:rPr>
      </w:pPr>
    </w:p>
    <w:p w14:paraId="6487F083" w14:textId="77777777" w:rsidR="00051FBC" w:rsidRPr="005E400E" w:rsidRDefault="00051FBC" w:rsidP="00051FBC">
      <w:pPr>
        <w:pStyle w:val="ListParagraph"/>
        <w:numPr>
          <w:ilvl w:val="0"/>
          <w:numId w:val="60"/>
        </w:numPr>
        <w:spacing w:after="0"/>
        <w:rPr>
          <w:rFonts w:ascii="Times New Roman" w:hAnsi="Times New Roman" w:cs="Times New Roman"/>
          <w:bCs/>
          <w:snapToGrid w:val="0"/>
          <w:sz w:val="24"/>
          <w:szCs w:val="24"/>
        </w:rPr>
      </w:pPr>
      <w:r w:rsidRPr="005E400E">
        <w:rPr>
          <w:rFonts w:ascii="Times New Roman" w:hAnsi="Times New Roman" w:cs="Times New Roman"/>
          <w:bCs/>
          <w:sz w:val="24"/>
          <w:szCs w:val="24"/>
        </w:rPr>
        <w:t>Body Hazards: Exposure to hazardous and toxic substances to which could contact unprotected skin, or soak through or be carried on clothing; h</w:t>
      </w:r>
      <w:r w:rsidRPr="005E400E">
        <w:rPr>
          <w:rFonts w:ascii="Times New Roman" w:hAnsi="Times New Roman" w:cs="Times New Roman"/>
          <w:bCs/>
          <w:snapToGrid w:val="0"/>
          <w:sz w:val="24"/>
          <w:szCs w:val="24"/>
        </w:rPr>
        <w:t>armful temperature extremes.</w:t>
      </w:r>
    </w:p>
    <w:p w14:paraId="4E22C727" w14:textId="77777777" w:rsidR="00051FBC" w:rsidRPr="005E400E" w:rsidRDefault="00051FBC" w:rsidP="00051FBC">
      <w:pPr>
        <w:pStyle w:val="ListParagraph"/>
        <w:spacing w:after="0"/>
        <w:ind w:left="1080"/>
        <w:rPr>
          <w:rFonts w:ascii="Times New Roman" w:hAnsi="Times New Roman" w:cs="Times New Roman"/>
          <w:snapToGrid w:val="0"/>
          <w:sz w:val="24"/>
          <w:szCs w:val="24"/>
        </w:rPr>
      </w:pPr>
    </w:p>
    <w:p w14:paraId="273EFCC9" w14:textId="77777777" w:rsidR="00051FBC" w:rsidRPr="005E400E" w:rsidRDefault="00051FBC" w:rsidP="00051FBC">
      <w:pPr>
        <w:pStyle w:val="ListParagraph"/>
        <w:numPr>
          <w:ilvl w:val="0"/>
          <w:numId w:val="60"/>
        </w:numPr>
        <w:spacing w:after="0"/>
        <w:rPr>
          <w:rFonts w:ascii="Times New Roman" w:hAnsi="Times New Roman" w:cs="Times New Roman"/>
          <w:snapToGrid w:val="0"/>
          <w:sz w:val="24"/>
          <w:szCs w:val="24"/>
        </w:rPr>
      </w:pPr>
      <w:r w:rsidRPr="005E400E">
        <w:rPr>
          <w:rFonts w:ascii="Times New Roman" w:hAnsi="Times New Roman" w:cs="Times New Roman"/>
          <w:snapToGrid w:val="0"/>
          <w:sz w:val="24"/>
          <w:szCs w:val="24"/>
        </w:rPr>
        <w:t>Noise Hazards: Exposure to noise levels exceeding an 8-hour time weighted average of 85 decibels (85 dBA); exposure to noise levels making it difficult to hear normal conversation from three feet away.</w:t>
      </w:r>
    </w:p>
    <w:p w14:paraId="367467CA" w14:textId="77777777" w:rsidR="00051FBC" w:rsidRPr="005E400E" w:rsidRDefault="00051FBC" w:rsidP="00051FBC">
      <w:pPr>
        <w:pStyle w:val="ListParagraph"/>
        <w:spacing w:after="0"/>
        <w:ind w:left="1080"/>
        <w:rPr>
          <w:rFonts w:ascii="Times New Roman" w:hAnsi="Times New Roman" w:cs="Times New Roman"/>
          <w:snapToGrid w:val="0"/>
          <w:sz w:val="24"/>
          <w:szCs w:val="24"/>
        </w:rPr>
      </w:pPr>
    </w:p>
    <w:p w14:paraId="2ABE6FC6" w14:textId="77777777" w:rsidR="00051FBC" w:rsidRPr="005E400E" w:rsidRDefault="00051FBC" w:rsidP="00051FBC">
      <w:pPr>
        <w:pStyle w:val="ListParagraph"/>
        <w:numPr>
          <w:ilvl w:val="0"/>
          <w:numId w:val="60"/>
        </w:numPr>
        <w:spacing w:after="0"/>
        <w:rPr>
          <w:rFonts w:ascii="Times New Roman" w:hAnsi="Times New Roman" w:cs="Times New Roman"/>
          <w:snapToGrid w:val="0"/>
          <w:sz w:val="24"/>
          <w:szCs w:val="24"/>
        </w:rPr>
      </w:pPr>
      <w:r w:rsidRPr="005E400E">
        <w:rPr>
          <w:rFonts w:ascii="Times New Roman" w:hAnsi="Times New Roman" w:cs="Times New Roman"/>
          <w:sz w:val="24"/>
          <w:szCs w:val="24"/>
        </w:rPr>
        <w:t xml:space="preserve">Fall Hazards: </w:t>
      </w:r>
      <w:r w:rsidRPr="005E400E">
        <w:rPr>
          <w:rFonts w:ascii="Times New Roman" w:hAnsi="Times New Roman" w:cs="Times New Roman"/>
          <w:snapToGrid w:val="0"/>
          <w:sz w:val="24"/>
          <w:szCs w:val="24"/>
        </w:rPr>
        <w:t>Open sided floors and platforms; climbing on structures; use of ladders, fixed or portable.</w:t>
      </w:r>
    </w:p>
    <w:p w14:paraId="66D2CC07" w14:textId="77777777" w:rsidR="00051FBC" w:rsidRPr="005E400E" w:rsidRDefault="00051FBC" w:rsidP="00051FBC">
      <w:pPr>
        <w:pStyle w:val="ListParagraph"/>
        <w:spacing w:after="0"/>
        <w:ind w:left="1080"/>
        <w:rPr>
          <w:rFonts w:ascii="Times New Roman" w:hAnsi="Times New Roman" w:cs="Times New Roman"/>
          <w:bCs/>
          <w:snapToGrid w:val="0"/>
          <w:sz w:val="24"/>
          <w:szCs w:val="24"/>
        </w:rPr>
      </w:pPr>
    </w:p>
    <w:p w14:paraId="3FEA2539" w14:textId="77777777" w:rsidR="00051FBC" w:rsidRPr="005E400E" w:rsidRDefault="00051FBC" w:rsidP="00051FBC">
      <w:pPr>
        <w:pStyle w:val="ListParagraph"/>
        <w:numPr>
          <w:ilvl w:val="0"/>
          <w:numId w:val="60"/>
        </w:numPr>
        <w:spacing w:after="0"/>
        <w:rPr>
          <w:rFonts w:ascii="Times New Roman" w:hAnsi="Times New Roman" w:cs="Times New Roman"/>
          <w:bCs/>
          <w:snapToGrid w:val="0"/>
          <w:sz w:val="24"/>
          <w:szCs w:val="24"/>
        </w:rPr>
      </w:pPr>
      <w:r w:rsidRPr="005E400E">
        <w:rPr>
          <w:rFonts w:ascii="Times New Roman" w:hAnsi="Times New Roman" w:cs="Times New Roman"/>
          <w:bCs/>
          <w:sz w:val="24"/>
          <w:szCs w:val="24"/>
        </w:rPr>
        <w:t xml:space="preserve">Ergonomic Hazards: </w:t>
      </w:r>
      <w:r w:rsidRPr="005E400E">
        <w:rPr>
          <w:rFonts w:ascii="Times New Roman" w:hAnsi="Times New Roman" w:cs="Times New Roman"/>
          <w:bCs/>
          <w:snapToGrid w:val="0"/>
          <w:sz w:val="24"/>
          <w:szCs w:val="24"/>
        </w:rPr>
        <w:t>Lifting and repetitive motions.</w:t>
      </w:r>
    </w:p>
    <w:p w14:paraId="14A2DF24" w14:textId="77777777" w:rsidR="00051FBC" w:rsidRPr="002C7DE6" w:rsidRDefault="00051FBC" w:rsidP="00051FBC">
      <w:pPr>
        <w:spacing w:after="0" w:line="240" w:lineRule="auto"/>
        <w:ind w:right="576"/>
        <w:rPr>
          <w:rFonts w:ascii="Times New Roman" w:hAnsi="Times New Roman" w:cs="Times New Roman"/>
          <w:b/>
          <w:sz w:val="24"/>
          <w:szCs w:val="24"/>
        </w:rPr>
      </w:pPr>
    </w:p>
    <w:p w14:paraId="47571CFA" w14:textId="77777777" w:rsidR="00051FBC" w:rsidRPr="002C7DE6" w:rsidRDefault="00051FBC" w:rsidP="00051FBC">
      <w:pPr>
        <w:autoSpaceDE w:val="0"/>
        <w:autoSpaceDN w:val="0"/>
        <w:adjustRightInd w:val="0"/>
        <w:spacing w:after="0" w:line="240" w:lineRule="auto"/>
        <w:jc w:val="center"/>
        <w:rPr>
          <w:rFonts w:ascii="Times New Roman" w:eastAsia="Times New Roman" w:hAnsi="Times New Roman" w:cs="Times New Roman"/>
          <w:b/>
          <w:bCs/>
          <w:sz w:val="28"/>
          <w:szCs w:val="28"/>
        </w:rPr>
      </w:pPr>
      <w:r w:rsidRPr="002C7DE6">
        <w:rPr>
          <w:rFonts w:ascii="Times New Roman" w:eastAsia="Times New Roman" w:hAnsi="Times New Roman" w:cs="Times New Roman"/>
          <w:b/>
          <w:bCs/>
          <w:sz w:val="28"/>
          <w:szCs w:val="28"/>
        </w:rPr>
        <w:t>Recordkeeping</w:t>
      </w:r>
    </w:p>
    <w:p w14:paraId="73FF85CC" w14:textId="77777777" w:rsidR="00051FBC" w:rsidRPr="00DC0F18" w:rsidRDefault="00051FBC" w:rsidP="00051FB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CBCE14A" w14:textId="77777777" w:rsidR="00051FBC" w:rsidRPr="002C7DE6" w:rsidRDefault="00051FBC" w:rsidP="00051FBC">
      <w:p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 xml:space="preserve">The </w:t>
      </w:r>
      <w:r w:rsidRPr="002C7DE6">
        <w:rPr>
          <w:rFonts w:ascii="Times New Roman" w:hAnsi="Times New Roman" w:cs="Times New Roman"/>
          <w:b/>
          <w:sz w:val="24"/>
          <w:szCs w:val="24"/>
          <w:u w:val="single"/>
        </w:rPr>
        <w:t xml:space="preserve">EHS Officer / Professional </w:t>
      </w:r>
      <w:r w:rsidRPr="002C7DE6">
        <w:rPr>
          <w:rFonts w:ascii="Times New Roman" w:hAnsi="Times New Roman" w:cs="Times New Roman"/>
          <w:bCs/>
          <w:sz w:val="24"/>
          <w:szCs w:val="24"/>
        </w:rPr>
        <w:t>will</w:t>
      </w:r>
      <w:r>
        <w:rPr>
          <w:rFonts w:ascii="Times New Roman" w:hAnsi="Times New Roman" w:cs="Times New Roman"/>
          <w:bCs/>
          <w:sz w:val="24"/>
          <w:szCs w:val="24"/>
        </w:rPr>
        <w:t xml:space="preserve"> be</w:t>
      </w:r>
      <w:r w:rsidRPr="002C7DE6">
        <w:rPr>
          <w:rFonts w:ascii="Times New Roman" w:hAnsi="Times New Roman" w:cs="Times New Roman"/>
          <w:bCs/>
          <w:sz w:val="24"/>
          <w:szCs w:val="24"/>
        </w:rPr>
        <w:t xml:space="preserve">: </w:t>
      </w:r>
    </w:p>
    <w:p w14:paraId="651BA939" w14:textId="77777777" w:rsidR="00051FBC" w:rsidRPr="002C7DE6" w:rsidRDefault="00051FBC" w:rsidP="00051FBC">
      <w:pPr>
        <w:pStyle w:val="ListParagraph"/>
        <w:numPr>
          <w:ilvl w:val="0"/>
          <w:numId w:val="57"/>
        </w:numPr>
        <w:spacing w:after="0" w:line="240" w:lineRule="auto"/>
        <w:ind w:right="576"/>
        <w:rPr>
          <w:rFonts w:ascii="Times New Roman" w:eastAsia="Times New Roman" w:hAnsi="Times New Roman" w:cs="Times New Roman"/>
          <w:bCs/>
          <w:sz w:val="24"/>
          <w:szCs w:val="24"/>
        </w:rPr>
      </w:pPr>
      <w:r>
        <w:rPr>
          <w:rFonts w:ascii="Times New Roman" w:hAnsi="Times New Roman" w:cs="Times New Roman"/>
          <w:bCs/>
          <w:sz w:val="24"/>
          <w:szCs w:val="24"/>
        </w:rPr>
        <w:t>R</w:t>
      </w:r>
      <w:r w:rsidRPr="002C7DE6">
        <w:rPr>
          <w:rFonts w:ascii="Times New Roman" w:hAnsi="Times New Roman" w:cs="Times New Roman"/>
          <w:bCs/>
          <w:sz w:val="24"/>
          <w:szCs w:val="24"/>
        </w:rPr>
        <w:t xml:space="preserve">esponsible for maintaining records of those </w:t>
      </w:r>
      <w:r>
        <w:rPr>
          <w:rFonts w:ascii="Times New Roman" w:hAnsi="Times New Roman" w:cs="Times New Roman"/>
          <w:bCs/>
          <w:sz w:val="24"/>
          <w:szCs w:val="24"/>
        </w:rPr>
        <w:t>Job Hazard A</w:t>
      </w:r>
      <w:r w:rsidRPr="002C7DE6">
        <w:rPr>
          <w:rFonts w:ascii="Times New Roman" w:hAnsi="Times New Roman" w:cs="Times New Roman"/>
          <w:bCs/>
          <w:sz w:val="24"/>
          <w:szCs w:val="24"/>
        </w:rPr>
        <w:t xml:space="preserve">nalyses.  Records include the identity of the workplace or activity evaluated, the name of the person(s) certifying that the evaluation has been performed, and the date(s) of the JHA. </w:t>
      </w:r>
    </w:p>
    <w:p w14:paraId="7137EBA3" w14:textId="77777777" w:rsidR="00051FBC" w:rsidRPr="002C7DE6" w:rsidRDefault="00051FBC" w:rsidP="00051FBC">
      <w:pPr>
        <w:spacing w:after="0" w:line="240" w:lineRule="auto"/>
        <w:ind w:right="576"/>
        <w:rPr>
          <w:rFonts w:ascii="Times New Roman" w:eastAsia="Times New Roman" w:hAnsi="Times New Roman" w:cs="Times New Roman"/>
          <w:bCs/>
          <w:sz w:val="24"/>
          <w:szCs w:val="24"/>
        </w:rPr>
      </w:pPr>
    </w:p>
    <w:p w14:paraId="0957B6B1" w14:textId="77777777" w:rsidR="00051FBC" w:rsidRPr="002C7DE6" w:rsidRDefault="00051FBC" w:rsidP="00051FBC">
      <w:pPr>
        <w:autoSpaceDE w:val="0"/>
        <w:autoSpaceDN w:val="0"/>
        <w:adjustRightInd w:val="0"/>
        <w:spacing w:after="0" w:line="240" w:lineRule="auto"/>
        <w:jc w:val="center"/>
        <w:rPr>
          <w:rFonts w:ascii="Times New Roman" w:eastAsia="Times New Roman" w:hAnsi="Times New Roman" w:cs="Times New Roman"/>
          <w:b/>
          <w:bCs/>
          <w:sz w:val="28"/>
          <w:szCs w:val="28"/>
        </w:rPr>
      </w:pPr>
      <w:r w:rsidRPr="002C7DE6">
        <w:rPr>
          <w:rFonts w:ascii="Times New Roman" w:eastAsia="Times New Roman" w:hAnsi="Times New Roman" w:cs="Times New Roman"/>
          <w:b/>
          <w:bCs/>
          <w:sz w:val="28"/>
          <w:szCs w:val="28"/>
        </w:rPr>
        <w:t>Annual Review</w:t>
      </w:r>
    </w:p>
    <w:p w14:paraId="05085C20"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sz w:val="24"/>
          <w:szCs w:val="24"/>
        </w:rPr>
      </w:pPr>
    </w:p>
    <w:p w14:paraId="2CC2F777" w14:textId="77777777" w:rsidR="00051FBC" w:rsidRPr="002C7DE6" w:rsidRDefault="00051FBC" w:rsidP="00051FBC">
      <w:pPr>
        <w:autoSpaceDE w:val="0"/>
        <w:autoSpaceDN w:val="0"/>
        <w:adjustRightInd w:val="0"/>
        <w:spacing w:after="0" w:line="240" w:lineRule="auto"/>
        <w:rPr>
          <w:rFonts w:ascii="Times New Roman" w:eastAsia="Times New Roman" w:hAnsi="Times New Roman" w:cs="Times New Roman"/>
          <w:sz w:val="24"/>
          <w:szCs w:val="24"/>
        </w:rPr>
      </w:pPr>
      <w:r w:rsidRPr="002C7DE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Job Hazard Analysis Program</w:t>
      </w:r>
      <w:r w:rsidRPr="002C7DE6">
        <w:rPr>
          <w:rFonts w:ascii="Times New Roman" w:eastAsia="Times New Roman" w:hAnsi="Times New Roman" w:cs="Times New Roman"/>
          <w:sz w:val="24"/>
          <w:szCs w:val="24"/>
        </w:rPr>
        <w:t xml:space="preserve"> will be reviewed by the </w:t>
      </w:r>
      <w:r w:rsidRPr="002C7DE6">
        <w:rPr>
          <w:rFonts w:ascii="Times New Roman" w:hAnsi="Times New Roman" w:cs="Times New Roman"/>
          <w:b/>
          <w:sz w:val="24"/>
          <w:szCs w:val="24"/>
          <w:u w:val="single"/>
        </w:rPr>
        <w:t>EHS Officer / Professional</w:t>
      </w:r>
      <w:r w:rsidRPr="002C7DE6">
        <w:rPr>
          <w:rFonts w:ascii="Times New Roman" w:hAnsi="Times New Roman" w:cs="Times New Roman"/>
          <w:bCs/>
          <w:sz w:val="24"/>
          <w:szCs w:val="24"/>
        </w:rPr>
        <w:t>.  The annual review will</w:t>
      </w:r>
      <w:r>
        <w:rPr>
          <w:rFonts w:ascii="Times New Roman" w:hAnsi="Times New Roman" w:cs="Times New Roman"/>
          <w:bCs/>
          <w:sz w:val="24"/>
          <w:szCs w:val="24"/>
        </w:rPr>
        <w:t xml:space="preserve"> </w:t>
      </w:r>
      <w:r w:rsidRPr="002C7DE6">
        <w:rPr>
          <w:rFonts w:ascii="Times New Roman" w:hAnsi="Times New Roman" w:cs="Times New Roman"/>
          <w:bCs/>
          <w:sz w:val="24"/>
          <w:szCs w:val="24"/>
        </w:rPr>
        <w:t xml:space="preserve">include </w:t>
      </w:r>
      <w:r>
        <w:rPr>
          <w:rFonts w:ascii="Times New Roman" w:hAnsi="Times New Roman" w:cs="Times New Roman"/>
          <w:bCs/>
          <w:sz w:val="24"/>
          <w:szCs w:val="24"/>
        </w:rPr>
        <w:t>all</w:t>
      </w:r>
      <w:r w:rsidRPr="002C7DE6">
        <w:rPr>
          <w:rFonts w:ascii="Times New Roman" w:hAnsi="Times New Roman" w:cs="Times New Roman"/>
          <w:bCs/>
          <w:sz w:val="24"/>
          <w:szCs w:val="24"/>
        </w:rPr>
        <w:t xml:space="preserve"> documents</w:t>
      </w:r>
      <w:r>
        <w:rPr>
          <w:rFonts w:ascii="Times New Roman" w:hAnsi="Times New Roman" w:cs="Times New Roman"/>
          <w:bCs/>
          <w:sz w:val="24"/>
          <w:szCs w:val="24"/>
        </w:rPr>
        <w:t xml:space="preserve"> associated with this program</w:t>
      </w:r>
      <w:r w:rsidRPr="002C7DE6">
        <w:rPr>
          <w:rFonts w:ascii="Times New Roman" w:hAnsi="Times New Roman" w:cs="Times New Roman"/>
          <w:bCs/>
          <w:sz w:val="24"/>
          <w:szCs w:val="24"/>
        </w:rPr>
        <w:t xml:space="preserve"> </w:t>
      </w:r>
      <w:r>
        <w:rPr>
          <w:rFonts w:ascii="Times New Roman" w:hAnsi="Times New Roman" w:cs="Times New Roman"/>
          <w:bCs/>
          <w:sz w:val="24"/>
          <w:szCs w:val="24"/>
        </w:rPr>
        <w:t>including completed JHA’s.</w:t>
      </w:r>
      <w:r w:rsidRPr="002C7DE6">
        <w:rPr>
          <w:rFonts w:ascii="Times New Roman" w:hAnsi="Times New Roman" w:cs="Times New Roman"/>
          <w:bCs/>
          <w:sz w:val="24"/>
          <w:szCs w:val="24"/>
        </w:rPr>
        <w:t xml:space="preserve">  When new tasks, procedures, and/or positions are added or modified/revised which affect PPE, the </w:t>
      </w:r>
      <w:r>
        <w:rPr>
          <w:rFonts w:ascii="Times New Roman" w:hAnsi="Times New Roman" w:cs="Times New Roman"/>
          <w:bCs/>
          <w:sz w:val="24"/>
          <w:szCs w:val="24"/>
        </w:rPr>
        <w:t>Job Hazard Analysis</w:t>
      </w:r>
      <w:r w:rsidRPr="002C7DE6">
        <w:rPr>
          <w:rFonts w:ascii="Times New Roman" w:hAnsi="Times New Roman" w:cs="Times New Roman"/>
          <w:bCs/>
          <w:sz w:val="24"/>
          <w:szCs w:val="24"/>
        </w:rPr>
        <w:t xml:space="preserve"> Program will be updated immediately to reflect these changes.</w:t>
      </w:r>
    </w:p>
    <w:p w14:paraId="5EF90A67" w14:textId="545B8C89" w:rsidR="00093372" w:rsidRDefault="00093372" w:rsidP="00093372">
      <w:pPr>
        <w:jc w:val="both"/>
        <w:rPr>
          <w:rFonts w:ascii="Avenir LT Std 35 Light" w:hAnsi="Avenir LT Std 35 Light"/>
          <w:sz w:val="24"/>
          <w:szCs w:val="24"/>
        </w:rPr>
      </w:pPr>
    </w:p>
    <w:sectPr w:rsidR="00093372" w:rsidSect="00D005A2">
      <w:footerReference w:type="default" r:id="rId9"/>
      <w:pgSz w:w="12240" w:h="15840"/>
      <w:pgMar w:top="1360" w:right="1680" w:bottom="940" w:left="17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8158" w14:textId="77777777" w:rsidR="0045077D" w:rsidRDefault="0045077D">
      <w:pPr>
        <w:spacing w:after="0" w:line="240" w:lineRule="auto"/>
      </w:pPr>
      <w:r>
        <w:separator/>
      </w:r>
    </w:p>
  </w:endnote>
  <w:endnote w:type="continuationSeparator" w:id="0">
    <w:p w14:paraId="30BF1C65" w14:textId="77777777" w:rsidR="0045077D" w:rsidRDefault="0045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1F6D" w14:textId="77777777" w:rsidR="00FE70AE" w:rsidRDefault="004544B4">
    <w:pPr>
      <w:pStyle w:val="Footer"/>
    </w:pPr>
    <w:r>
      <w:rPr>
        <w:rFonts w:ascii="Avenir LT Std 35 Light" w:hAnsi="Avenir LT Std 35 Light"/>
        <w:noProof/>
        <w:sz w:val="24"/>
      </w:rPr>
      <mc:AlternateContent>
        <mc:Choice Requires="wps">
          <w:drawing>
            <wp:anchor distT="0" distB="0" distL="114300" distR="114300" simplePos="0" relativeHeight="251659264" behindDoc="0" locked="0" layoutInCell="1" allowOverlap="1" wp14:anchorId="4CF6B2C9" wp14:editId="732D7E70">
              <wp:simplePos x="0" y="0"/>
              <wp:positionH relativeFrom="page">
                <wp:align>left</wp:align>
              </wp:positionH>
              <wp:positionV relativeFrom="paragraph">
                <wp:posOffset>8255</wp:posOffset>
              </wp:positionV>
              <wp:extent cx="99060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906000" cy="333375"/>
                      </a:xfrm>
                      <a:prstGeom prst="rect">
                        <a:avLst/>
                      </a:prstGeom>
                      <a:solidFill>
                        <a:schemeClr val="accent1">
                          <a:lumMod val="75000"/>
                        </a:schemeClr>
                      </a:solidFill>
                      <a:ln w="12700" cap="flat" cmpd="sng" algn="ctr">
                        <a:solidFill>
                          <a:srgbClr val="FFC000">
                            <a:lumMod val="50000"/>
                          </a:srgbClr>
                        </a:solidFill>
                        <a:prstDash val="solid"/>
                        <a:miter lim="800000"/>
                      </a:ln>
                      <a:effectLst/>
                    </wps:spPr>
                    <wps:txbx>
                      <w:txbxContent>
                        <w:p w14:paraId="49E5834D" w14:textId="65E2E299" w:rsidR="004544B4" w:rsidRDefault="004544B4" w:rsidP="003721DA">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Pr="007600BC">
                            <w:rPr>
                              <w:rFonts w:ascii="Avenir LT Std 35 Light" w:hAnsi="Avenir LT Std 35 Light"/>
                              <w:noProof/>
                              <w:color w:val="FFFFFF" w:themeColor="background1"/>
                            </w:rPr>
                            <w:t>9</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sidR="00051FBC">
                            <w:rPr>
                              <w:rFonts w:ascii="Avenir LT Std 35 Light" w:hAnsi="Avenir LT Std 35 Light"/>
                              <w:noProof/>
                              <w:color w:val="FFFFFF" w:themeColor="background1"/>
                              <w:sz w:val="24"/>
                            </w:rPr>
                            <w:t>Job Hazard Analysis</w:t>
                          </w:r>
                          <w:r w:rsidRPr="007600BC">
                            <w:rPr>
                              <w:rFonts w:ascii="Avenir LT Std 35 Light" w:hAnsi="Avenir LT Std 35 Light"/>
                              <w:noProof/>
                              <w:color w:val="FFFFFF" w:themeColor="background1"/>
                              <w:sz w:val="24"/>
                            </w:rPr>
                            <w:t xml:space="preserve"> Safety Program  </w:t>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sidR="00051FBC">
                            <w:rPr>
                              <w:rFonts w:ascii="Avenir LT Std 35 Light" w:hAnsi="Avenir LT Std 35 Light"/>
                              <w:noProof/>
                              <w:color w:val="FFFFFF" w:themeColor="background1"/>
                              <w:sz w:val="24"/>
                            </w:rPr>
                            <w:t>9/01</w:t>
                          </w:r>
                          <w:r w:rsidR="00870037">
                            <w:rPr>
                              <w:rFonts w:ascii="Avenir LT Std 35 Light" w:hAnsi="Avenir LT Std 35 Light"/>
                              <w:noProof/>
                              <w:color w:val="FFFFFF" w:themeColor="background1"/>
                              <w:sz w:val="24"/>
                            </w:rPr>
                            <w:t>/</w:t>
                          </w:r>
                          <w:r w:rsidRPr="007600BC">
                            <w:rPr>
                              <w:rFonts w:ascii="Avenir LT Std 35 Light" w:hAnsi="Avenir LT Std 35 Light"/>
                              <w:noProof/>
                              <w:color w:val="FFFFFF" w:themeColor="background1"/>
                              <w:sz w:val="24"/>
                            </w:rPr>
                            <w:t>20</w:t>
                          </w:r>
                          <w:r w:rsidR="0084750C">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B2C9" id="Rectangle 9" o:spid="_x0000_s1029" style="position:absolute;margin-left:0;margin-top:.65pt;width:780pt;height:26.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" fillcolor="#2e74b5 [2404]" strokecolor="#7f6000" strokeweight="1pt">
              <v:textbox>
                <w:txbxContent>
                  <w:p w14:paraId="49E5834D" w14:textId="65E2E299" w:rsidR="004544B4" w:rsidRDefault="004544B4" w:rsidP="003721DA">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Pr="007600BC">
                      <w:rPr>
                        <w:rFonts w:ascii="Avenir LT Std 35 Light" w:hAnsi="Avenir LT Std 35 Light"/>
                        <w:noProof/>
                        <w:color w:val="FFFFFF" w:themeColor="background1"/>
                      </w:rPr>
                      <w:t>9</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sidR="00051FBC">
                      <w:rPr>
                        <w:rFonts w:ascii="Avenir LT Std 35 Light" w:hAnsi="Avenir LT Std 35 Light"/>
                        <w:noProof/>
                        <w:color w:val="FFFFFF" w:themeColor="background1"/>
                        <w:sz w:val="24"/>
                      </w:rPr>
                      <w:t>Job Hazard Analysis</w:t>
                    </w:r>
                    <w:r w:rsidRPr="007600BC">
                      <w:rPr>
                        <w:rFonts w:ascii="Avenir LT Std 35 Light" w:hAnsi="Avenir LT Std 35 Light"/>
                        <w:noProof/>
                        <w:color w:val="FFFFFF" w:themeColor="background1"/>
                        <w:sz w:val="24"/>
                      </w:rPr>
                      <w:t xml:space="preserve"> Safety Program  </w:t>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sidR="00051FBC">
                      <w:rPr>
                        <w:rFonts w:ascii="Avenir LT Std 35 Light" w:hAnsi="Avenir LT Std 35 Light"/>
                        <w:noProof/>
                        <w:color w:val="FFFFFF" w:themeColor="background1"/>
                        <w:sz w:val="24"/>
                      </w:rPr>
                      <w:t>9/01</w:t>
                    </w:r>
                    <w:r w:rsidR="00870037">
                      <w:rPr>
                        <w:rFonts w:ascii="Avenir LT Std 35 Light" w:hAnsi="Avenir LT Std 35 Light"/>
                        <w:noProof/>
                        <w:color w:val="FFFFFF" w:themeColor="background1"/>
                        <w:sz w:val="24"/>
                      </w:rPr>
                      <w:t>/</w:t>
                    </w:r>
                    <w:r w:rsidRPr="007600BC">
                      <w:rPr>
                        <w:rFonts w:ascii="Avenir LT Std 35 Light" w:hAnsi="Avenir LT Std 35 Light"/>
                        <w:noProof/>
                        <w:color w:val="FFFFFF" w:themeColor="background1"/>
                        <w:sz w:val="24"/>
                      </w:rPr>
                      <w:t>20</w:t>
                    </w:r>
                    <w:r w:rsidR="0084750C">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v:textbox>
              <w10:wrap anchorx="page"/>
            </v:rect>
          </w:pict>
        </mc:Fallback>
      </mc:AlternateContent>
    </w:r>
  </w:p>
  <w:p w14:paraId="511C9068" w14:textId="77777777" w:rsidR="00FE70AE" w:rsidRDefault="00FE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2F9E" w14:textId="77777777" w:rsidR="0045077D" w:rsidRDefault="0045077D">
      <w:pPr>
        <w:spacing w:after="0" w:line="240" w:lineRule="auto"/>
      </w:pPr>
      <w:r>
        <w:separator/>
      </w:r>
    </w:p>
  </w:footnote>
  <w:footnote w:type="continuationSeparator" w:id="0">
    <w:p w14:paraId="3455C8DF" w14:textId="77777777" w:rsidR="0045077D" w:rsidRDefault="0045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28"/>
    <w:multiLevelType w:val="hybridMultilevel"/>
    <w:tmpl w:val="4BE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5EFF"/>
    <w:multiLevelType w:val="hybridMultilevel"/>
    <w:tmpl w:val="425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D08DE"/>
    <w:multiLevelType w:val="hybridMultilevel"/>
    <w:tmpl w:val="9B4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7481"/>
    <w:multiLevelType w:val="hybridMultilevel"/>
    <w:tmpl w:val="FCC2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807A2"/>
    <w:multiLevelType w:val="hybridMultilevel"/>
    <w:tmpl w:val="196CAA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C25F3E"/>
    <w:multiLevelType w:val="hybridMultilevel"/>
    <w:tmpl w:val="853E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73B05"/>
    <w:multiLevelType w:val="hybridMultilevel"/>
    <w:tmpl w:val="BA587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7BA9"/>
    <w:multiLevelType w:val="hybridMultilevel"/>
    <w:tmpl w:val="AAA2BD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0981DE2"/>
    <w:multiLevelType w:val="hybridMultilevel"/>
    <w:tmpl w:val="59E0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6556B2"/>
    <w:multiLevelType w:val="hybridMultilevel"/>
    <w:tmpl w:val="61846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C55AD8"/>
    <w:multiLevelType w:val="hybridMultilevel"/>
    <w:tmpl w:val="9C4219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4E22F06"/>
    <w:multiLevelType w:val="hybridMultilevel"/>
    <w:tmpl w:val="8F1A7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D1153"/>
    <w:multiLevelType w:val="hybridMultilevel"/>
    <w:tmpl w:val="97D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F0C54"/>
    <w:multiLevelType w:val="hybridMultilevel"/>
    <w:tmpl w:val="F7EC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56963"/>
    <w:multiLevelType w:val="hybridMultilevel"/>
    <w:tmpl w:val="6EBA3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35CFF"/>
    <w:multiLevelType w:val="hybridMultilevel"/>
    <w:tmpl w:val="F444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1942A2"/>
    <w:multiLevelType w:val="hybridMultilevel"/>
    <w:tmpl w:val="1B40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DA159A"/>
    <w:multiLevelType w:val="hybridMultilevel"/>
    <w:tmpl w:val="BCA807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F702243"/>
    <w:multiLevelType w:val="hybridMultilevel"/>
    <w:tmpl w:val="2B5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763914"/>
    <w:multiLevelType w:val="hybridMultilevel"/>
    <w:tmpl w:val="B0F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12BF5"/>
    <w:multiLevelType w:val="hybridMultilevel"/>
    <w:tmpl w:val="043A64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378A60F1"/>
    <w:multiLevelType w:val="hybridMultilevel"/>
    <w:tmpl w:val="99E8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B5AAA"/>
    <w:multiLevelType w:val="hybridMultilevel"/>
    <w:tmpl w:val="1F5A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346F73"/>
    <w:multiLevelType w:val="hybridMultilevel"/>
    <w:tmpl w:val="B17C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C3673"/>
    <w:multiLevelType w:val="hybridMultilevel"/>
    <w:tmpl w:val="8DE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0931F1"/>
    <w:multiLevelType w:val="hybridMultilevel"/>
    <w:tmpl w:val="254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1F15CC"/>
    <w:multiLevelType w:val="multilevel"/>
    <w:tmpl w:val="C7B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B29AC"/>
    <w:multiLevelType w:val="hybridMultilevel"/>
    <w:tmpl w:val="8D7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A6559"/>
    <w:multiLevelType w:val="hybridMultilevel"/>
    <w:tmpl w:val="805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F295A"/>
    <w:multiLevelType w:val="hybridMultilevel"/>
    <w:tmpl w:val="3FAC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7220B5"/>
    <w:multiLevelType w:val="hybridMultilevel"/>
    <w:tmpl w:val="9A9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1F22AA"/>
    <w:multiLevelType w:val="multilevel"/>
    <w:tmpl w:val="314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744EDE"/>
    <w:multiLevelType w:val="hybridMultilevel"/>
    <w:tmpl w:val="CB9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C2B40"/>
    <w:multiLevelType w:val="hybridMultilevel"/>
    <w:tmpl w:val="CFC8AADC"/>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8" w15:restartNumberingAfterBreak="0">
    <w:nsid w:val="57A7722C"/>
    <w:multiLevelType w:val="hybridMultilevel"/>
    <w:tmpl w:val="3822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3B2518"/>
    <w:multiLevelType w:val="multilevel"/>
    <w:tmpl w:val="A11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B77C9E"/>
    <w:multiLevelType w:val="hybridMultilevel"/>
    <w:tmpl w:val="2DFC72C0"/>
    <w:lvl w:ilvl="0" w:tplc="04090001">
      <w:start w:val="1"/>
      <w:numFmt w:val="bullet"/>
      <w:lvlText w:val=""/>
      <w:lvlJc w:val="left"/>
      <w:pPr>
        <w:ind w:left="837" w:hanging="360"/>
      </w:pPr>
      <w:rPr>
        <w:rFonts w:ascii="Symbol" w:hAnsi="Symbol" w:cs="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cs="Wingdings" w:hint="default"/>
      </w:rPr>
    </w:lvl>
    <w:lvl w:ilvl="3" w:tplc="04090001" w:tentative="1">
      <w:start w:val="1"/>
      <w:numFmt w:val="bullet"/>
      <w:lvlText w:val=""/>
      <w:lvlJc w:val="left"/>
      <w:pPr>
        <w:ind w:left="2997" w:hanging="360"/>
      </w:pPr>
      <w:rPr>
        <w:rFonts w:ascii="Symbol" w:hAnsi="Symbol" w:cs="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cs="Wingdings" w:hint="default"/>
      </w:rPr>
    </w:lvl>
    <w:lvl w:ilvl="6" w:tplc="04090001" w:tentative="1">
      <w:start w:val="1"/>
      <w:numFmt w:val="bullet"/>
      <w:lvlText w:val=""/>
      <w:lvlJc w:val="left"/>
      <w:pPr>
        <w:ind w:left="5157" w:hanging="360"/>
      </w:pPr>
      <w:rPr>
        <w:rFonts w:ascii="Symbol" w:hAnsi="Symbol" w:cs="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cs="Wingdings" w:hint="default"/>
      </w:rPr>
    </w:lvl>
  </w:abstractNum>
  <w:abstractNum w:abstractNumId="41" w15:restartNumberingAfterBreak="0">
    <w:nsid w:val="5A941DD0"/>
    <w:multiLevelType w:val="hybridMultilevel"/>
    <w:tmpl w:val="CA1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0936ED"/>
    <w:multiLevelType w:val="hybridMultilevel"/>
    <w:tmpl w:val="262CCAAC"/>
    <w:lvl w:ilvl="0" w:tplc="3A2E71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DD20243"/>
    <w:multiLevelType w:val="hybridMultilevel"/>
    <w:tmpl w:val="CA9674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12E764F"/>
    <w:multiLevelType w:val="hybridMultilevel"/>
    <w:tmpl w:val="40A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4C5716"/>
    <w:multiLevelType w:val="hybridMultilevel"/>
    <w:tmpl w:val="672696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4E607EC"/>
    <w:multiLevelType w:val="hybridMultilevel"/>
    <w:tmpl w:val="EA4E33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501159A"/>
    <w:multiLevelType w:val="hybridMultilevel"/>
    <w:tmpl w:val="CA72F1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0C2847"/>
    <w:multiLevelType w:val="hybridMultilevel"/>
    <w:tmpl w:val="FA9822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7E62DCE"/>
    <w:multiLevelType w:val="hybridMultilevel"/>
    <w:tmpl w:val="173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421159"/>
    <w:multiLevelType w:val="hybridMultilevel"/>
    <w:tmpl w:val="261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105DDE"/>
    <w:multiLevelType w:val="hybridMultilevel"/>
    <w:tmpl w:val="AE8014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7555FF"/>
    <w:multiLevelType w:val="hybridMultilevel"/>
    <w:tmpl w:val="9D0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9E50FE"/>
    <w:multiLevelType w:val="hybridMultilevel"/>
    <w:tmpl w:val="5300BF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760612A5"/>
    <w:multiLevelType w:val="hybridMultilevel"/>
    <w:tmpl w:val="1EC274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78D137A9"/>
    <w:multiLevelType w:val="hybridMultilevel"/>
    <w:tmpl w:val="0AD4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7"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1434F5"/>
    <w:multiLevelType w:val="hybridMultilevel"/>
    <w:tmpl w:val="B7DC166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9" w15:restartNumberingAfterBreak="0">
    <w:nsid w:val="7FAB1093"/>
    <w:multiLevelType w:val="hybridMultilevel"/>
    <w:tmpl w:val="C10A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658100">
    <w:abstractNumId w:val="22"/>
  </w:num>
  <w:num w:numId="2" w16cid:durableId="5061713">
    <w:abstractNumId w:val="58"/>
  </w:num>
  <w:num w:numId="3" w16cid:durableId="1184435449">
    <w:abstractNumId w:val="10"/>
  </w:num>
  <w:num w:numId="4" w16cid:durableId="584195281">
    <w:abstractNumId w:val="13"/>
  </w:num>
  <w:num w:numId="5" w16cid:durableId="2014061993">
    <w:abstractNumId w:val="54"/>
  </w:num>
  <w:num w:numId="6" w16cid:durableId="1637949128">
    <w:abstractNumId w:val="46"/>
  </w:num>
  <w:num w:numId="7" w16cid:durableId="1956331194">
    <w:abstractNumId w:val="23"/>
  </w:num>
  <w:num w:numId="8" w16cid:durableId="474105967">
    <w:abstractNumId w:val="3"/>
  </w:num>
  <w:num w:numId="9" w16cid:durableId="970751150">
    <w:abstractNumId w:val="1"/>
  </w:num>
  <w:num w:numId="10" w16cid:durableId="1929269550">
    <w:abstractNumId w:val="41"/>
  </w:num>
  <w:num w:numId="11" w16cid:durableId="2103404992">
    <w:abstractNumId w:val="42"/>
  </w:num>
  <w:num w:numId="12" w16cid:durableId="419449560">
    <w:abstractNumId w:val="28"/>
  </w:num>
  <w:num w:numId="13" w16cid:durableId="2065519134">
    <w:abstractNumId w:val="43"/>
  </w:num>
  <w:num w:numId="14" w16cid:durableId="1485048155">
    <w:abstractNumId w:val="50"/>
  </w:num>
  <w:num w:numId="15" w16cid:durableId="1652440495">
    <w:abstractNumId w:val="11"/>
  </w:num>
  <w:num w:numId="16" w16cid:durableId="1714696261">
    <w:abstractNumId w:val="12"/>
  </w:num>
  <w:num w:numId="17" w16cid:durableId="640309012">
    <w:abstractNumId w:val="18"/>
  </w:num>
  <w:num w:numId="18" w16cid:durableId="94978733">
    <w:abstractNumId w:val="56"/>
  </w:num>
  <w:num w:numId="19" w16cid:durableId="1657413587">
    <w:abstractNumId w:val="34"/>
  </w:num>
  <w:num w:numId="20" w16cid:durableId="209615780">
    <w:abstractNumId w:val="29"/>
  </w:num>
  <w:num w:numId="21" w16cid:durableId="1318462162">
    <w:abstractNumId w:val="39"/>
  </w:num>
  <w:num w:numId="22" w16cid:durableId="623732744">
    <w:abstractNumId w:val="16"/>
  </w:num>
  <w:num w:numId="23" w16cid:durableId="1304504584">
    <w:abstractNumId w:val="59"/>
  </w:num>
  <w:num w:numId="24" w16cid:durableId="1701783830">
    <w:abstractNumId w:val="53"/>
  </w:num>
  <w:num w:numId="25" w16cid:durableId="88237381">
    <w:abstractNumId w:val="31"/>
  </w:num>
  <w:num w:numId="26" w16cid:durableId="1249345307">
    <w:abstractNumId w:val="15"/>
  </w:num>
  <w:num w:numId="27" w16cid:durableId="1100832998">
    <w:abstractNumId w:val="27"/>
  </w:num>
  <w:num w:numId="28" w16cid:durableId="1137336288">
    <w:abstractNumId w:val="35"/>
  </w:num>
  <w:num w:numId="29" w16cid:durableId="565456452">
    <w:abstractNumId w:val="24"/>
  </w:num>
  <w:num w:numId="30" w16cid:durableId="1295792309">
    <w:abstractNumId w:val="25"/>
  </w:num>
  <w:num w:numId="31" w16cid:durableId="273757522">
    <w:abstractNumId w:val="6"/>
  </w:num>
  <w:num w:numId="32" w16cid:durableId="1283725380">
    <w:abstractNumId w:val="48"/>
  </w:num>
  <w:num w:numId="33" w16cid:durableId="1022441283">
    <w:abstractNumId w:val="9"/>
  </w:num>
  <w:num w:numId="34" w16cid:durableId="322397746">
    <w:abstractNumId w:val="32"/>
  </w:num>
  <w:num w:numId="35" w16cid:durableId="82993637">
    <w:abstractNumId w:val="49"/>
  </w:num>
  <w:num w:numId="36" w16cid:durableId="103231124">
    <w:abstractNumId w:val="33"/>
  </w:num>
  <w:num w:numId="37" w16cid:durableId="2027365480">
    <w:abstractNumId w:val="8"/>
  </w:num>
  <w:num w:numId="38" w16cid:durableId="1757706123">
    <w:abstractNumId w:val="0"/>
  </w:num>
  <w:num w:numId="39" w16cid:durableId="742021900">
    <w:abstractNumId w:val="30"/>
  </w:num>
  <w:num w:numId="40" w16cid:durableId="1400439227">
    <w:abstractNumId w:val="44"/>
  </w:num>
  <w:num w:numId="41" w16cid:durableId="265961399">
    <w:abstractNumId w:val="38"/>
  </w:num>
  <w:num w:numId="42" w16cid:durableId="659234554">
    <w:abstractNumId w:val="21"/>
  </w:num>
  <w:num w:numId="43" w16cid:durableId="649745953">
    <w:abstractNumId w:val="57"/>
  </w:num>
  <w:num w:numId="44" w16cid:durableId="2018379825">
    <w:abstractNumId w:val="52"/>
  </w:num>
  <w:num w:numId="45" w16cid:durableId="1603495573">
    <w:abstractNumId w:val="4"/>
  </w:num>
  <w:num w:numId="46" w16cid:durableId="888567701">
    <w:abstractNumId w:val="5"/>
  </w:num>
  <w:num w:numId="47" w16cid:durableId="1626276763">
    <w:abstractNumId w:val="2"/>
  </w:num>
  <w:num w:numId="48" w16cid:durableId="204222925">
    <w:abstractNumId w:val="7"/>
  </w:num>
  <w:num w:numId="49" w16cid:durableId="975380385">
    <w:abstractNumId w:val="17"/>
  </w:num>
  <w:num w:numId="50" w16cid:durableId="492306829">
    <w:abstractNumId w:val="37"/>
  </w:num>
  <w:num w:numId="51" w16cid:durableId="1061253985">
    <w:abstractNumId w:val="45"/>
  </w:num>
  <w:num w:numId="52" w16cid:durableId="700664611">
    <w:abstractNumId w:val="20"/>
  </w:num>
  <w:num w:numId="53" w16cid:durableId="1026255229">
    <w:abstractNumId w:val="55"/>
  </w:num>
  <w:num w:numId="54" w16cid:durableId="474839445">
    <w:abstractNumId w:val="40"/>
  </w:num>
  <w:num w:numId="55" w16cid:durableId="318654566">
    <w:abstractNumId w:val="51"/>
  </w:num>
  <w:num w:numId="56" w16cid:durableId="880290570">
    <w:abstractNumId w:val="14"/>
  </w:num>
  <w:num w:numId="57" w16cid:durableId="780104914">
    <w:abstractNumId w:val="36"/>
  </w:num>
  <w:num w:numId="58" w16cid:durableId="1906333292">
    <w:abstractNumId w:val="19"/>
  </w:num>
  <w:num w:numId="59" w16cid:durableId="862136178">
    <w:abstractNumId w:val="26"/>
  </w:num>
  <w:num w:numId="60" w16cid:durableId="927489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9"/>
    <w:rsid w:val="00032DBB"/>
    <w:rsid w:val="000378AB"/>
    <w:rsid w:val="00051FBC"/>
    <w:rsid w:val="00060CB4"/>
    <w:rsid w:val="00066FEC"/>
    <w:rsid w:val="00093372"/>
    <w:rsid w:val="000B24AB"/>
    <w:rsid w:val="00104810"/>
    <w:rsid w:val="00122E6B"/>
    <w:rsid w:val="001515E3"/>
    <w:rsid w:val="001F2AA3"/>
    <w:rsid w:val="002354D3"/>
    <w:rsid w:val="002668E8"/>
    <w:rsid w:val="002952EF"/>
    <w:rsid w:val="002A5413"/>
    <w:rsid w:val="002A7EEA"/>
    <w:rsid w:val="002F7CCD"/>
    <w:rsid w:val="003721DA"/>
    <w:rsid w:val="003B654B"/>
    <w:rsid w:val="003D2E19"/>
    <w:rsid w:val="003D499C"/>
    <w:rsid w:val="004305B5"/>
    <w:rsid w:val="0045077D"/>
    <w:rsid w:val="004544B4"/>
    <w:rsid w:val="00563C85"/>
    <w:rsid w:val="005E4058"/>
    <w:rsid w:val="00614EBB"/>
    <w:rsid w:val="00617B11"/>
    <w:rsid w:val="0064506B"/>
    <w:rsid w:val="00691A0E"/>
    <w:rsid w:val="0070514C"/>
    <w:rsid w:val="00761EDB"/>
    <w:rsid w:val="00762460"/>
    <w:rsid w:val="007A5502"/>
    <w:rsid w:val="007D7F94"/>
    <w:rsid w:val="00815120"/>
    <w:rsid w:val="00833B4D"/>
    <w:rsid w:val="0083771C"/>
    <w:rsid w:val="00837D22"/>
    <w:rsid w:val="00843293"/>
    <w:rsid w:val="0084670E"/>
    <w:rsid w:val="0084750C"/>
    <w:rsid w:val="00870037"/>
    <w:rsid w:val="00891D50"/>
    <w:rsid w:val="0089274E"/>
    <w:rsid w:val="008B0A75"/>
    <w:rsid w:val="008C7A78"/>
    <w:rsid w:val="00907D06"/>
    <w:rsid w:val="00A30BEF"/>
    <w:rsid w:val="00A81779"/>
    <w:rsid w:val="00A84127"/>
    <w:rsid w:val="00B47F90"/>
    <w:rsid w:val="00B673C8"/>
    <w:rsid w:val="00B92FD3"/>
    <w:rsid w:val="00BB64CD"/>
    <w:rsid w:val="00C41A11"/>
    <w:rsid w:val="00C64BB3"/>
    <w:rsid w:val="00CF2FD3"/>
    <w:rsid w:val="00D005A2"/>
    <w:rsid w:val="00D01A76"/>
    <w:rsid w:val="00D3374C"/>
    <w:rsid w:val="00D82648"/>
    <w:rsid w:val="00D835A7"/>
    <w:rsid w:val="00DE1C9F"/>
    <w:rsid w:val="00E03476"/>
    <w:rsid w:val="00E12B87"/>
    <w:rsid w:val="00E3514B"/>
    <w:rsid w:val="00E54C11"/>
    <w:rsid w:val="00E67E12"/>
    <w:rsid w:val="00F05731"/>
    <w:rsid w:val="00F350B8"/>
    <w:rsid w:val="00F422D5"/>
    <w:rsid w:val="00FA78E3"/>
    <w:rsid w:val="00FE70AE"/>
    <w:rsid w:val="00FF5A23"/>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822"/>
  <w15:chartTrackingRefBased/>
  <w15:docId w15:val="{CC594777-67BC-41B9-B840-BF2DFE22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37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F2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1779"/>
    <w:pPr>
      <w:spacing w:after="0" w:line="240" w:lineRule="auto"/>
    </w:pPr>
  </w:style>
  <w:style w:type="character" w:styleId="Hyperlink">
    <w:name w:val="Hyperlink"/>
    <w:basedOn w:val="DefaultParagraphFont"/>
    <w:uiPriority w:val="99"/>
    <w:unhideWhenUsed/>
    <w:rsid w:val="00A81779"/>
    <w:rPr>
      <w:color w:val="0563C1" w:themeColor="hyperlink"/>
      <w:u w:val="single"/>
    </w:rPr>
  </w:style>
  <w:style w:type="paragraph" w:styleId="BodyText">
    <w:name w:val="Body Text"/>
    <w:basedOn w:val="Normal"/>
    <w:link w:val="BodyTextChar"/>
    <w:uiPriority w:val="1"/>
    <w:qFormat/>
    <w:rsid w:val="000378A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378AB"/>
    <w:rPr>
      <w:rFonts w:ascii="Arial" w:eastAsia="Arial" w:hAnsi="Arial" w:cs="Arial"/>
      <w:sz w:val="24"/>
      <w:szCs w:val="24"/>
    </w:rPr>
  </w:style>
  <w:style w:type="paragraph" w:styleId="ListParagraph">
    <w:name w:val="List Paragraph"/>
    <w:basedOn w:val="Normal"/>
    <w:uiPriority w:val="34"/>
    <w:qFormat/>
    <w:rsid w:val="0084670E"/>
    <w:pPr>
      <w:ind w:left="720"/>
      <w:contextualSpacing/>
    </w:pPr>
  </w:style>
  <w:style w:type="paragraph" w:styleId="Header">
    <w:name w:val="header"/>
    <w:basedOn w:val="Normal"/>
    <w:link w:val="HeaderChar"/>
    <w:uiPriority w:val="99"/>
    <w:unhideWhenUsed/>
    <w:rsid w:val="0070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4C"/>
  </w:style>
  <w:style w:type="paragraph" w:styleId="Footer">
    <w:name w:val="footer"/>
    <w:basedOn w:val="Normal"/>
    <w:link w:val="FooterChar"/>
    <w:uiPriority w:val="99"/>
    <w:unhideWhenUsed/>
    <w:rsid w:val="0070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4C"/>
  </w:style>
  <w:style w:type="table" w:styleId="TableGrid">
    <w:name w:val="Table Grid"/>
    <w:basedOn w:val="TableNormal"/>
    <w:uiPriority w:val="39"/>
    <w:rsid w:val="00D0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A11"/>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C4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4EBB"/>
    <w:pPr>
      <w:outlineLvl w:val="9"/>
    </w:pPr>
  </w:style>
  <w:style w:type="paragraph" w:styleId="TOC1">
    <w:name w:val="toc 1"/>
    <w:basedOn w:val="Normal"/>
    <w:next w:val="Normal"/>
    <w:autoRedefine/>
    <w:uiPriority w:val="39"/>
    <w:unhideWhenUsed/>
    <w:rsid w:val="00614EBB"/>
    <w:pPr>
      <w:spacing w:after="100"/>
    </w:pPr>
  </w:style>
  <w:style w:type="character" w:customStyle="1" w:styleId="Heading2Char">
    <w:name w:val="Heading 2 Char"/>
    <w:basedOn w:val="DefaultParagraphFont"/>
    <w:link w:val="Heading2"/>
    <w:uiPriority w:val="9"/>
    <w:rsid w:val="00837D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AA3"/>
    <w:rPr>
      <w:rFonts w:asciiTheme="majorHAnsi" w:eastAsiaTheme="majorEastAsia" w:hAnsiTheme="majorHAnsi" w:cstheme="majorBidi"/>
      <w:color w:val="1F4D78" w:themeColor="accent1" w:themeShade="7F"/>
      <w:sz w:val="24"/>
      <w:szCs w:val="24"/>
    </w:rPr>
  </w:style>
  <w:style w:type="character" w:customStyle="1" w:styleId="element-invisible">
    <w:name w:val="element-invisible"/>
    <w:basedOn w:val="DefaultParagraphFont"/>
    <w:rsid w:val="00563C85"/>
  </w:style>
  <w:style w:type="character" w:styleId="UnresolvedMention">
    <w:name w:val="Unresolved Mention"/>
    <w:basedOn w:val="DefaultParagraphFont"/>
    <w:uiPriority w:val="99"/>
    <w:semiHidden/>
    <w:unhideWhenUsed/>
    <w:rsid w:val="0045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62237">
      <w:bodyDiv w:val="1"/>
      <w:marLeft w:val="0"/>
      <w:marRight w:val="0"/>
      <w:marTop w:val="0"/>
      <w:marBottom w:val="0"/>
      <w:divBdr>
        <w:top w:val="none" w:sz="0" w:space="0" w:color="auto"/>
        <w:left w:val="none" w:sz="0" w:space="0" w:color="auto"/>
        <w:bottom w:val="none" w:sz="0" w:space="0" w:color="auto"/>
        <w:right w:val="none" w:sz="0" w:space="0" w:color="auto"/>
      </w:divBdr>
    </w:div>
    <w:div w:id="582224795">
      <w:bodyDiv w:val="1"/>
      <w:marLeft w:val="0"/>
      <w:marRight w:val="0"/>
      <w:marTop w:val="0"/>
      <w:marBottom w:val="0"/>
      <w:divBdr>
        <w:top w:val="none" w:sz="0" w:space="0" w:color="auto"/>
        <w:left w:val="none" w:sz="0" w:space="0" w:color="auto"/>
        <w:bottom w:val="none" w:sz="0" w:space="0" w:color="auto"/>
        <w:right w:val="none" w:sz="0" w:space="0" w:color="auto"/>
      </w:divBdr>
    </w:div>
    <w:div w:id="784352254">
      <w:bodyDiv w:val="1"/>
      <w:marLeft w:val="0"/>
      <w:marRight w:val="0"/>
      <w:marTop w:val="0"/>
      <w:marBottom w:val="0"/>
      <w:divBdr>
        <w:top w:val="none" w:sz="0" w:space="0" w:color="auto"/>
        <w:left w:val="none" w:sz="0" w:space="0" w:color="auto"/>
        <w:bottom w:val="none" w:sz="0" w:space="0" w:color="auto"/>
        <w:right w:val="none" w:sz="0" w:space="0" w:color="auto"/>
      </w:divBdr>
    </w:div>
    <w:div w:id="826750583">
      <w:bodyDiv w:val="1"/>
      <w:marLeft w:val="0"/>
      <w:marRight w:val="0"/>
      <w:marTop w:val="0"/>
      <w:marBottom w:val="0"/>
      <w:divBdr>
        <w:top w:val="none" w:sz="0" w:space="0" w:color="auto"/>
        <w:left w:val="none" w:sz="0" w:space="0" w:color="auto"/>
        <w:bottom w:val="none" w:sz="0" w:space="0" w:color="auto"/>
        <w:right w:val="none" w:sz="0" w:space="0" w:color="auto"/>
      </w:divBdr>
    </w:div>
    <w:div w:id="1083260494">
      <w:bodyDiv w:val="1"/>
      <w:marLeft w:val="0"/>
      <w:marRight w:val="0"/>
      <w:marTop w:val="0"/>
      <w:marBottom w:val="0"/>
      <w:divBdr>
        <w:top w:val="none" w:sz="0" w:space="0" w:color="auto"/>
        <w:left w:val="none" w:sz="0" w:space="0" w:color="auto"/>
        <w:bottom w:val="none" w:sz="0" w:space="0" w:color="auto"/>
        <w:right w:val="none" w:sz="0" w:space="0" w:color="auto"/>
      </w:divBdr>
    </w:div>
    <w:div w:id="1143616317">
      <w:bodyDiv w:val="1"/>
      <w:marLeft w:val="0"/>
      <w:marRight w:val="0"/>
      <w:marTop w:val="0"/>
      <w:marBottom w:val="0"/>
      <w:divBdr>
        <w:top w:val="none" w:sz="0" w:space="0" w:color="auto"/>
        <w:left w:val="none" w:sz="0" w:space="0" w:color="auto"/>
        <w:bottom w:val="none" w:sz="0" w:space="0" w:color="auto"/>
        <w:right w:val="none" w:sz="0" w:space="0" w:color="auto"/>
      </w:divBdr>
    </w:div>
    <w:div w:id="1256937188">
      <w:bodyDiv w:val="1"/>
      <w:marLeft w:val="0"/>
      <w:marRight w:val="0"/>
      <w:marTop w:val="0"/>
      <w:marBottom w:val="0"/>
      <w:divBdr>
        <w:top w:val="none" w:sz="0" w:space="0" w:color="auto"/>
        <w:left w:val="none" w:sz="0" w:space="0" w:color="auto"/>
        <w:bottom w:val="none" w:sz="0" w:space="0" w:color="auto"/>
        <w:right w:val="none" w:sz="0" w:space="0" w:color="auto"/>
      </w:divBdr>
    </w:div>
    <w:div w:id="1997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FC7D-123B-4D5F-A1AF-306A689C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Chavis</dc:creator>
  <cp:keywords/>
  <dc:description/>
  <cp:lastModifiedBy>Core, James D</cp:lastModifiedBy>
  <cp:revision>3</cp:revision>
  <cp:lastPrinted>2018-04-30T17:43:00Z</cp:lastPrinted>
  <dcterms:created xsi:type="dcterms:W3CDTF">2023-09-01T17:52:00Z</dcterms:created>
  <dcterms:modified xsi:type="dcterms:W3CDTF">2023-09-01T18:17:00Z</dcterms:modified>
</cp:coreProperties>
</file>