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C728B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77777777"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189FA07">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77777777"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05E1D0AF" w14:textId="67A61146" w:rsidR="003D342A" w:rsidRPr="00891D50" w:rsidRDefault="003D342A" w:rsidP="003D342A">
          <w:pPr>
            <w:jc w:val="center"/>
            <w:rPr>
              <w:rFonts w:ascii="Avenir LT Std 35 Light" w:hAnsi="Avenir LT Std 35 Light"/>
              <w:sz w:val="56"/>
              <w:szCs w:val="56"/>
            </w:rPr>
          </w:pPr>
          <w:r>
            <w:rPr>
              <w:rFonts w:ascii="Avenir LT Std 35 Light" w:hAnsi="Avenir LT Std 35 Light"/>
              <w:sz w:val="56"/>
              <w:szCs w:val="56"/>
            </w:rPr>
            <w:t>Personal Protective Equipment Program</w:t>
          </w:r>
        </w:p>
        <w:p w14:paraId="430F72C9" w14:textId="77777777" w:rsidR="003D342A" w:rsidRPr="00815120" w:rsidRDefault="003D342A" w:rsidP="003D342A"/>
        <w:p w14:paraId="42B35F1D" w14:textId="77777777" w:rsidR="003D342A" w:rsidRPr="00815120" w:rsidRDefault="003D342A" w:rsidP="003D342A"/>
        <w:p w14:paraId="7654AA0F" w14:textId="77777777" w:rsidR="003D342A" w:rsidRPr="00815120" w:rsidRDefault="003D342A" w:rsidP="003D342A"/>
        <w:p w14:paraId="290CE914" w14:textId="22F92D1C"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010EA275" w:rsidR="003D342A" w:rsidRDefault="003D342A" w:rsidP="003D342A">
                                <w:r w:rsidRPr="003D342A">
                                  <w:rPr>
                                    <w:noProof/>
                                  </w:rPr>
                                  <w:drawing>
                                    <wp:inline distT="0" distB="0" distL="0" distR="0" wp14:anchorId="297B262A" wp14:editId="7497A579">
                                      <wp:extent cx="2676525" cy="2014893"/>
                                      <wp:effectExtent l="0" t="0" r="0" b="4445"/>
                                      <wp:docPr id="465794781"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4781" name="Picture 1" descr="A blue sign with white text&#10;&#10;Description automatically generated"/>
                                              <pic:cNvPicPr/>
                                            </pic:nvPicPr>
                                            <pic:blipFill>
                                              <a:blip r:embed="rId14"/>
                                              <a:stretch>
                                                <a:fillRect/>
                                              </a:stretch>
                                            </pic:blipFill>
                                            <pic:spPr>
                                              <a:xfrm>
                                                <a:off x="0" y="0"/>
                                                <a:ext cx="2682931" cy="20197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010EA275" w:rsidR="003D342A" w:rsidRDefault="003D342A" w:rsidP="003D342A">
                          <w:r w:rsidRPr="003D342A">
                            <w:rPr>
                              <w:noProof/>
                            </w:rPr>
                            <w:drawing>
                              <wp:inline distT="0" distB="0" distL="0" distR="0" wp14:anchorId="297B262A" wp14:editId="7497A579">
                                <wp:extent cx="2676525" cy="2014893"/>
                                <wp:effectExtent l="0" t="0" r="0" b="4445"/>
                                <wp:docPr id="465794781"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4781" name="Picture 1" descr="A blue sign with white text&#10;&#10;Description automatically generated"/>
                                        <pic:cNvPicPr/>
                                      </pic:nvPicPr>
                                      <pic:blipFill>
                                        <a:blip r:embed="rId14"/>
                                        <a:stretch>
                                          <a:fillRect/>
                                        </a:stretch>
                                      </pic:blipFill>
                                      <pic:spPr>
                                        <a:xfrm>
                                          <a:off x="0" y="0"/>
                                          <a:ext cx="2682931" cy="2019715"/>
                                        </a:xfrm>
                                        <a:prstGeom prst="rect">
                                          <a:avLst/>
                                        </a:prstGeom>
                                      </pic:spPr>
                                    </pic:pic>
                                  </a:graphicData>
                                </a:graphic>
                              </wp:inline>
                            </w:drawing>
                          </w:r>
                        </w:p>
                      </w:txbxContent>
                    </v:textbox>
                  </v:shape>
                </w:pict>
              </mc:Fallback>
            </mc:AlternateContent>
          </w:r>
        </w:p>
        <w:p w14:paraId="6F565FD5" w14:textId="320272C1" w:rsidR="003D342A" w:rsidRPr="00815120" w:rsidRDefault="003D342A" w:rsidP="003D342A"/>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Pr="0084750C" w:rsidRDefault="003D342A" w:rsidP="003D342A">
                                <w:pPr>
                                  <w:pStyle w:val="NoSpacing"/>
                                  <w:jc w:val="right"/>
                                  <w:rPr>
                                    <w:rFonts w:cstheme="minorHAnsi"/>
                                  </w:rPr>
                                </w:pPr>
                                <w:r w:rsidRPr="0084750C">
                                  <w:rPr>
                                    <w:rFonts w:cstheme="minorHAnsi"/>
                                    <w:noProof/>
                                  </w:rPr>
                                  <w:t>Facilities Management</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Pr="0084750C" w:rsidRDefault="003D342A" w:rsidP="003D342A">
                          <w:pPr>
                            <w:pStyle w:val="NoSpacing"/>
                            <w:jc w:val="right"/>
                            <w:rPr>
                              <w:rFonts w:cstheme="minorHAnsi"/>
                            </w:rPr>
                          </w:pPr>
                          <w:r w:rsidRPr="0084750C">
                            <w:rPr>
                              <w:rFonts w:cstheme="minorHAnsi"/>
                              <w:noProof/>
                            </w:rPr>
                            <w:t>Facilities Management</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2A44B939" w14:textId="77777777" w:rsidR="003D342A" w:rsidRPr="007A5502" w:rsidRDefault="003D342A" w:rsidP="003D342A"/>
        <w:p w14:paraId="29827B80" w14:textId="77777777" w:rsidR="003D342A" w:rsidRPr="007A5502" w:rsidRDefault="003D342A" w:rsidP="003D342A"/>
        <w:p w14:paraId="0DC8B565" w14:textId="77777777" w:rsidR="003D342A" w:rsidRDefault="003D342A" w:rsidP="003D342A"/>
        <w:p w14:paraId="693BCCBB" w14:textId="5BAACD7E" w:rsidR="003D342A" w:rsidRDefault="003D342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sdtContent>
    </w:sdt>
    <w:p w14:paraId="1198A172" w14:textId="2397B7C1" w:rsidR="00C906E9" w:rsidRPr="003D342A" w:rsidRDefault="003D342A"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r>
        <w:rPr>
          <w:rFonts w:ascii="Times New Roman" w:eastAsia="Times New Roman" w:hAnsi="Times New Roman" w:cs="Times New Roman"/>
          <w:b/>
          <w:bCs/>
          <w:noProof/>
          <w:color w:val="5B9BD5" w:themeColor="accent1"/>
          <w:sz w:val="24"/>
          <w:szCs w:val="24"/>
        </w:rPr>
        <w:lastRenderedPageBreak/>
        <w:drawing>
          <wp:inline distT="0" distB="0" distL="0" distR="0" wp14:anchorId="0E712FE9" wp14:editId="042D9654">
            <wp:extent cx="1905266" cy="1105054"/>
            <wp:effectExtent l="0" t="0" r="0" b="0"/>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50BF4B19" w14:textId="77777777" w:rsidR="00C906E9" w:rsidRDefault="00C906E9" w:rsidP="002F199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1EEE86A" w14:textId="562CD197" w:rsidR="00CF3920" w:rsidRPr="003D342A" w:rsidRDefault="00484348"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8"/>
          <w:szCs w:val="28"/>
        </w:rPr>
      </w:pPr>
      <w:r w:rsidRPr="003D342A">
        <w:rPr>
          <w:rFonts w:ascii="Times New Roman" w:eastAsia="Times New Roman" w:hAnsi="Times New Roman" w:cs="Times New Roman"/>
          <w:b/>
          <w:bCs/>
          <w:color w:val="2E74B5" w:themeColor="accent1" w:themeShade="BF"/>
          <w:sz w:val="28"/>
          <w:szCs w:val="28"/>
        </w:rPr>
        <w:t>Personal Protective Equipment Program</w:t>
      </w:r>
    </w:p>
    <w:p w14:paraId="5290FC56" w14:textId="77777777" w:rsidR="00B13D22" w:rsidRDefault="00B13D22" w:rsidP="00B13D22">
      <w:pPr>
        <w:autoSpaceDE w:val="0"/>
        <w:autoSpaceDN w:val="0"/>
        <w:adjustRightInd w:val="0"/>
        <w:spacing w:after="0" w:line="240" w:lineRule="auto"/>
        <w:rPr>
          <w:rFonts w:ascii="Times New Roman" w:eastAsia="Times New Roman" w:hAnsi="Times New Roman" w:cs="Times New Roman"/>
          <w:bCs/>
          <w:sz w:val="24"/>
          <w:szCs w:val="24"/>
        </w:rPr>
      </w:pPr>
    </w:p>
    <w:p w14:paraId="1F2D6269" w14:textId="27DA3606" w:rsidR="00B13D22" w:rsidRDefault="00B13D22" w:rsidP="00B13D22">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Purpose </w:t>
      </w:r>
      <w:r w:rsidR="0098647A">
        <w:rPr>
          <w:rFonts w:ascii="Times New Roman" w:eastAsia="Times New Roman" w:hAnsi="Times New Roman" w:cs="Times New Roman"/>
          <w:b/>
          <w:sz w:val="28"/>
          <w:szCs w:val="28"/>
        </w:rPr>
        <w:t>&amp;</w:t>
      </w:r>
      <w:r>
        <w:rPr>
          <w:rFonts w:ascii="Times New Roman" w:eastAsia="Times New Roman" w:hAnsi="Times New Roman" w:cs="Times New Roman"/>
          <w:b/>
          <w:sz w:val="28"/>
          <w:szCs w:val="28"/>
        </w:rPr>
        <w:t xml:space="preserve"> Scope</w:t>
      </w:r>
    </w:p>
    <w:p w14:paraId="2B251097" w14:textId="77777777" w:rsidR="00B13D22" w:rsidRDefault="00B13D22" w:rsidP="00B13D22">
      <w:pPr>
        <w:autoSpaceDE w:val="0"/>
        <w:autoSpaceDN w:val="0"/>
        <w:adjustRightInd w:val="0"/>
        <w:spacing w:after="0" w:line="240" w:lineRule="auto"/>
        <w:rPr>
          <w:rFonts w:ascii="Times New Roman" w:eastAsia="Times New Roman" w:hAnsi="Times New Roman" w:cs="Times New Roman"/>
          <w:bCs/>
          <w:sz w:val="24"/>
          <w:szCs w:val="24"/>
        </w:rPr>
      </w:pPr>
    </w:p>
    <w:p w14:paraId="081CFAB2" w14:textId="6BBA65AE" w:rsidR="00B13D22" w:rsidRDefault="009844D2" w:rsidP="00B13D22">
      <w:pPr>
        <w:autoSpaceDE w:val="0"/>
        <w:autoSpaceDN w:val="0"/>
        <w:adjustRightInd w:val="0"/>
        <w:spacing w:after="0" w:line="240" w:lineRule="auto"/>
        <w:rPr>
          <w:rFonts w:ascii="Times New Roman" w:eastAsia="Times New Roman" w:hAnsi="Times New Roman" w:cs="Times New Roman"/>
          <w:bCs/>
          <w:sz w:val="24"/>
          <w:szCs w:val="24"/>
        </w:rPr>
      </w:pPr>
      <w:r w:rsidRPr="002C7DE6">
        <w:rPr>
          <w:rFonts w:ascii="Times New Roman" w:eastAsia="Times New Roman" w:hAnsi="Times New Roman" w:cs="Times New Roman"/>
          <w:bCs/>
          <w:sz w:val="24"/>
          <w:szCs w:val="24"/>
        </w:rPr>
        <w:t xml:space="preserve">The purpose of this program is to establish guidelines for Fayetteville State University employees who may encounter workplace hazards that require personal protective equipment (PPE) as prescribed in the Occupational Safety and Health Administration’s </w:t>
      </w:r>
      <w:r w:rsidR="003A1707" w:rsidRPr="002C7DE6">
        <w:rPr>
          <w:rFonts w:ascii="Times New Roman" w:eastAsia="Times New Roman" w:hAnsi="Times New Roman" w:cs="Times New Roman"/>
          <w:bCs/>
          <w:sz w:val="24"/>
          <w:szCs w:val="24"/>
        </w:rPr>
        <w:t xml:space="preserve">(OSHA’s) PPE Standard </w:t>
      </w:r>
      <w:r w:rsidR="006F3C89" w:rsidRPr="002C7DE6">
        <w:rPr>
          <w:rFonts w:ascii="Times New Roman" w:eastAsia="Times New Roman" w:hAnsi="Times New Roman" w:cs="Times New Roman"/>
          <w:bCs/>
          <w:sz w:val="24"/>
          <w:szCs w:val="24"/>
        </w:rPr>
        <w:t>–</w:t>
      </w:r>
      <w:r w:rsidR="003A1707" w:rsidRPr="002C7DE6">
        <w:rPr>
          <w:rFonts w:ascii="Times New Roman" w:eastAsia="Times New Roman" w:hAnsi="Times New Roman" w:cs="Times New Roman"/>
          <w:bCs/>
          <w:sz w:val="24"/>
          <w:szCs w:val="24"/>
        </w:rPr>
        <w:t xml:space="preserve"> </w:t>
      </w:r>
      <w:r w:rsidR="006F3C89" w:rsidRPr="002C7DE6">
        <w:rPr>
          <w:rFonts w:ascii="Times New Roman" w:eastAsia="Times New Roman" w:hAnsi="Times New Roman" w:cs="Times New Roman"/>
          <w:bCs/>
          <w:sz w:val="24"/>
          <w:szCs w:val="24"/>
        </w:rPr>
        <w:t>29 CFR 1910.132</w:t>
      </w:r>
      <w:r w:rsidR="00B13D22">
        <w:rPr>
          <w:rFonts w:ascii="Times New Roman" w:eastAsia="Times New Roman" w:hAnsi="Times New Roman" w:cs="Times New Roman"/>
          <w:bCs/>
          <w:sz w:val="24"/>
          <w:szCs w:val="24"/>
        </w:rPr>
        <w:t xml:space="preserve">.  This program applies to all </w:t>
      </w:r>
      <w:r w:rsidR="00F65979">
        <w:rPr>
          <w:rFonts w:ascii="Times New Roman" w:eastAsia="Times New Roman" w:hAnsi="Times New Roman" w:cs="Times New Roman"/>
          <w:bCs/>
          <w:sz w:val="24"/>
          <w:szCs w:val="24"/>
        </w:rPr>
        <w:t xml:space="preserve">employees that </w:t>
      </w:r>
      <w:r w:rsidR="00B13D22">
        <w:rPr>
          <w:rFonts w:ascii="Times New Roman" w:eastAsia="Times New Roman" w:hAnsi="Times New Roman" w:cs="Times New Roman"/>
          <w:bCs/>
          <w:sz w:val="24"/>
          <w:szCs w:val="24"/>
        </w:rPr>
        <w:t xml:space="preserve">must wear PPE. </w:t>
      </w:r>
      <w:r w:rsidR="00B13D22" w:rsidRPr="002C7DE6">
        <w:rPr>
          <w:rFonts w:ascii="Times New Roman" w:eastAsia="Times New Roman" w:hAnsi="Times New Roman" w:cs="Times New Roman"/>
          <w:bCs/>
          <w:sz w:val="24"/>
          <w:szCs w:val="24"/>
        </w:rPr>
        <w:t xml:space="preserve">  </w:t>
      </w:r>
    </w:p>
    <w:p w14:paraId="1736A207" w14:textId="77777777" w:rsidR="00216175" w:rsidRPr="002C7DE6" w:rsidRDefault="00216175" w:rsidP="00B13D22">
      <w:pPr>
        <w:autoSpaceDE w:val="0"/>
        <w:autoSpaceDN w:val="0"/>
        <w:adjustRightInd w:val="0"/>
        <w:spacing w:after="0" w:line="240" w:lineRule="auto"/>
        <w:rPr>
          <w:rFonts w:ascii="Times New Roman" w:eastAsia="Times New Roman" w:hAnsi="Times New Roman" w:cs="Times New Roman"/>
          <w:bCs/>
          <w:sz w:val="24"/>
          <w:szCs w:val="24"/>
        </w:rPr>
      </w:pPr>
    </w:p>
    <w:p w14:paraId="6B5C19A7" w14:textId="37D0A9EE" w:rsidR="009844D2" w:rsidRPr="002C7DE6" w:rsidRDefault="009844D2" w:rsidP="002F199B">
      <w:pPr>
        <w:autoSpaceDE w:val="0"/>
        <w:autoSpaceDN w:val="0"/>
        <w:adjustRightInd w:val="0"/>
        <w:spacing w:after="0" w:line="240" w:lineRule="auto"/>
        <w:rPr>
          <w:rFonts w:ascii="Times New Roman" w:eastAsia="Times New Roman" w:hAnsi="Times New Roman" w:cs="Times New Roman"/>
          <w:bCs/>
          <w:sz w:val="24"/>
          <w:szCs w:val="24"/>
        </w:rPr>
      </w:pPr>
    </w:p>
    <w:p w14:paraId="5B13E8B3" w14:textId="2A5A59EE" w:rsidR="006F3C89" w:rsidRPr="002C7DE6" w:rsidRDefault="00B13D22" w:rsidP="003238B9">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 Statement</w:t>
      </w:r>
    </w:p>
    <w:p w14:paraId="7889EA32" w14:textId="77777777" w:rsidR="002039A0" w:rsidRPr="002C7DE6" w:rsidRDefault="002039A0" w:rsidP="00A3228C">
      <w:pPr>
        <w:autoSpaceDE w:val="0"/>
        <w:autoSpaceDN w:val="0"/>
        <w:adjustRightInd w:val="0"/>
        <w:spacing w:after="0" w:line="240" w:lineRule="auto"/>
        <w:rPr>
          <w:rFonts w:ascii="Times New Roman" w:eastAsia="Times New Roman" w:hAnsi="Times New Roman" w:cs="Times New Roman"/>
          <w:bCs/>
          <w:sz w:val="24"/>
          <w:szCs w:val="24"/>
        </w:rPr>
      </w:pPr>
    </w:p>
    <w:p w14:paraId="1FD41451" w14:textId="2438824D" w:rsidR="00A3228C" w:rsidRPr="002C7DE6" w:rsidRDefault="007E4163" w:rsidP="00A3228C">
      <w:pPr>
        <w:autoSpaceDE w:val="0"/>
        <w:autoSpaceDN w:val="0"/>
        <w:adjustRightInd w:val="0"/>
        <w:spacing w:after="0" w:line="240" w:lineRule="auto"/>
        <w:rPr>
          <w:rFonts w:ascii="Times New Roman" w:eastAsia="Times New Roman" w:hAnsi="Times New Roman" w:cs="Times New Roman"/>
          <w:bCs/>
          <w:sz w:val="24"/>
          <w:szCs w:val="24"/>
        </w:rPr>
      </w:pPr>
      <w:r w:rsidRPr="002C7DE6">
        <w:rPr>
          <w:rFonts w:ascii="Times New Roman" w:eastAsia="Times New Roman" w:hAnsi="Times New Roman" w:cs="Times New Roman"/>
          <w:bCs/>
          <w:sz w:val="24"/>
          <w:szCs w:val="24"/>
        </w:rPr>
        <w:t xml:space="preserve">It is the responsibility of Fayetteville State University to protect </w:t>
      </w:r>
      <w:r w:rsidR="00381D17" w:rsidRPr="002C7DE6">
        <w:rPr>
          <w:rFonts w:ascii="Times New Roman" w:eastAsia="Times New Roman" w:hAnsi="Times New Roman" w:cs="Times New Roman"/>
          <w:bCs/>
          <w:sz w:val="24"/>
          <w:szCs w:val="24"/>
        </w:rPr>
        <w:t>student</w:t>
      </w:r>
      <w:r w:rsidR="00037C14" w:rsidRPr="002C7DE6">
        <w:rPr>
          <w:rFonts w:ascii="Times New Roman" w:eastAsia="Times New Roman" w:hAnsi="Times New Roman" w:cs="Times New Roman"/>
          <w:bCs/>
          <w:sz w:val="24"/>
          <w:szCs w:val="24"/>
        </w:rPr>
        <w:t>s, faculty, and staff</w:t>
      </w:r>
      <w:r w:rsidR="00B73B77" w:rsidRPr="002C7DE6">
        <w:rPr>
          <w:rFonts w:ascii="Times New Roman" w:eastAsia="Times New Roman" w:hAnsi="Times New Roman" w:cs="Times New Roman"/>
          <w:bCs/>
          <w:sz w:val="24"/>
          <w:szCs w:val="24"/>
        </w:rPr>
        <w:t xml:space="preserve"> from anticipated hazards.  This program establishes a minimum standard for the use of personal protective equipment within Fayetteville State University to ensure compliance with OSHA standards.</w:t>
      </w:r>
      <w:r w:rsidR="00B21D80">
        <w:rPr>
          <w:rFonts w:ascii="Times New Roman" w:eastAsia="Times New Roman" w:hAnsi="Times New Roman" w:cs="Times New Roman"/>
          <w:bCs/>
          <w:sz w:val="24"/>
          <w:szCs w:val="24"/>
        </w:rPr>
        <w:t xml:space="preserve">  </w:t>
      </w:r>
    </w:p>
    <w:p w14:paraId="0AB59D5E" w14:textId="6B85BCF8" w:rsidR="00A3228C" w:rsidRPr="002C7DE6" w:rsidRDefault="00A3228C" w:rsidP="00A3228C">
      <w:pPr>
        <w:autoSpaceDE w:val="0"/>
        <w:autoSpaceDN w:val="0"/>
        <w:adjustRightInd w:val="0"/>
        <w:spacing w:after="0" w:line="240" w:lineRule="auto"/>
        <w:rPr>
          <w:rFonts w:ascii="Times New Roman" w:eastAsia="Times New Roman" w:hAnsi="Times New Roman" w:cs="Times New Roman"/>
          <w:bCs/>
          <w:sz w:val="24"/>
          <w:szCs w:val="24"/>
        </w:rPr>
      </w:pPr>
    </w:p>
    <w:p w14:paraId="04AF6045" w14:textId="5B0B4BD0" w:rsidR="003A44E7" w:rsidRPr="002C7DE6" w:rsidRDefault="003A44E7" w:rsidP="003238B9">
      <w:pPr>
        <w:autoSpaceDE w:val="0"/>
        <w:autoSpaceDN w:val="0"/>
        <w:adjustRightInd w:val="0"/>
        <w:spacing w:after="0" w:line="240" w:lineRule="auto"/>
        <w:jc w:val="center"/>
        <w:rPr>
          <w:rFonts w:ascii="Times New Roman" w:eastAsia="Times New Roman" w:hAnsi="Times New Roman" w:cs="Times New Roman"/>
          <w:b/>
          <w:sz w:val="28"/>
          <w:szCs w:val="28"/>
        </w:rPr>
      </w:pPr>
      <w:r w:rsidRPr="002C7DE6">
        <w:rPr>
          <w:rFonts w:ascii="Times New Roman" w:eastAsia="Times New Roman" w:hAnsi="Times New Roman" w:cs="Times New Roman"/>
          <w:b/>
          <w:sz w:val="28"/>
          <w:szCs w:val="28"/>
        </w:rPr>
        <w:t>Definitions</w:t>
      </w:r>
    </w:p>
    <w:p w14:paraId="5B68599B" w14:textId="17C91A22" w:rsidR="003A44E7" w:rsidRPr="002C7DE6" w:rsidRDefault="003A44E7" w:rsidP="00A3228C">
      <w:pPr>
        <w:autoSpaceDE w:val="0"/>
        <w:autoSpaceDN w:val="0"/>
        <w:adjustRightInd w:val="0"/>
        <w:spacing w:after="0" w:line="240" w:lineRule="auto"/>
        <w:rPr>
          <w:rFonts w:ascii="Times New Roman" w:eastAsia="Times New Roman" w:hAnsi="Times New Roman" w:cs="Times New Roman"/>
          <w:b/>
          <w:sz w:val="24"/>
          <w:szCs w:val="24"/>
        </w:rPr>
      </w:pPr>
    </w:p>
    <w:p w14:paraId="18FC42ED" w14:textId="02E1E38D" w:rsidR="002032B2" w:rsidRPr="002C7DE6" w:rsidRDefault="002032B2" w:rsidP="002032B2">
      <w:pPr>
        <w:autoSpaceDE w:val="0"/>
        <w:autoSpaceDN w:val="0"/>
        <w:adjustRightInd w:val="0"/>
        <w:spacing w:after="0" w:line="240" w:lineRule="auto"/>
        <w:rPr>
          <w:rFonts w:ascii="Times New Roman" w:eastAsia="Times New Roman" w:hAnsi="Times New Roman" w:cs="Times New Roman"/>
          <w:bCs/>
          <w:sz w:val="24"/>
          <w:szCs w:val="24"/>
        </w:rPr>
      </w:pPr>
      <w:r w:rsidRPr="002C7DE6">
        <w:rPr>
          <w:rFonts w:ascii="Times New Roman" w:eastAsia="Times New Roman" w:hAnsi="Times New Roman" w:cs="Times New Roman"/>
          <w:b/>
          <w:sz w:val="24"/>
          <w:szCs w:val="24"/>
        </w:rPr>
        <w:t xml:space="preserve">Eye &amp; Face Protection </w:t>
      </w:r>
      <w:r w:rsidRPr="002C7DE6">
        <w:rPr>
          <w:rFonts w:ascii="Times New Roman" w:eastAsia="Times New Roman" w:hAnsi="Times New Roman" w:cs="Times New Roman"/>
          <w:bCs/>
          <w:sz w:val="24"/>
          <w:szCs w:val="24"/>
        </w:rPr>
        <w:t>– Equipment designed to provide protection to the face and eyes during exposure to such hazards as flying particles, molten metal or sparks, liquid chemicals, aci</w:t>
      </w:r>
      <w:r w:rsidR="00CE5128" w:rsidRPr="002C7DE6">
        <w:rPr>
          <w:rFonts w:ascii="Times New Roman" w:eastAsia="Times New Roman" w:hAnsi="Times New Roman" w:cs="Times New Roman"/>
          <w:bCs/>
          <w:sz w:val="24"/>
          <w:szCs w:val="24"/>
        </w:rPr>
        <w:t>ds or caustic liquids, or potentially injurious light radiation (i.e. lasers, welding, etc.)</w:t>
      </w:r>
    </w:p>
    <w:p w14:paraId="2FF6ECC3" w14:textId="77777777" w:rsidR="00CE5128" w:rsidRPr="002C7DE6" w:rsidRDefault="00CE5128" w:rsidP="00CE5128">
      <w:pPr>
        <w:spacing w:after="0" w:line="240" w:lineRule="auto"/>
        <w:rPr>
          <w:rFonts w:ascii="Times New Roman" w:hAnsi="Times New Roman" w:cs="Times New Roman"/>
          <w:sz w:val="24"/>
          <w:szCs w:val="24"/>
        </w:rPr>
      </w:pPr>
    </w:p>
    <w:p w14:paraId="4E34D9F3" w14:textId="2E1E9DEE" w:rsidR="003A44E7" w:rsidRPr="002C7DE6" w:rsidRDefault="003A44E7" w:rsidP="00CE5128">
      <w:pPr>
        <w:spacing w:after="0" w:line="240" w:lineRule="auto"/>
        <w:rPr>
          <w:rFonts w:ascii="Times New Roman" w:hAnsi="Times New Roman" w:cs="Times New Roman"/>
          <w:sz w:val="24"/>
          <w:szCs w:val="24"/>
        </w:rPr>
      </w:pPr>
      <w:r w:rsidRPr="002C7DE6">
        <w:rPr>
          <w:rFonts w:ascii="Times New Roman" w:hAnsi="Times New Roman" w:cs="Times New Roman"/>
          <w:b/>
          <w:bCs/>
          <w:sz w:val="24"/>
          <w:szCs w:val="24"/>
        </w:rPr>
        <w:t>Foot Protection</w:t>
      </w:r>
      <w:r w:rsidRPr="002C7DE6">
        <w:rPr>
          <w:rFonts w:ascii="Times New Roman" w:hAnsi="Times New Roman" w:cs="Times New Roman"/>
          <w:sz w:val="24"/>
          <w:szCs w:val="24"/>
        </w:rPr>
        <w:t xml:space="preserve"> </w:t>
      </w:r>
      <w:r w:rsidR="00CE5128" w:rsidRPr="002C7DE6">
        <w:rPr>
          <w:rFonts w:ascii="Times New Roman" w:eastAsia="Times New Roman" w:hAnsi="Times New Roman" w:cs="Times New Roman"/>
          <w:bCs/>
          <w:sz w:val="24"/>
          <w:szCs w:val="24"/>
        </w:rPr>
        <w:t>–</w:t>
      </w:r>
      <w:r w:rsidRPr="002C7DE6">
        <w:rPr>
          <w:rFonts w:ascii="Times New Roman" w:hAnsi="Times New Roman" w:cs="Times New Roman"/>
          <w:sz w:val="24"/>
          <w:szCs w:val="24"/>
        </w:rPr>
        <w:t xml:space="preserve"> Equipment designed to provide protection to the feet and toes during exposure to such hazards as falling or rolling objects, chemical or liquid exposures, piercing objects through the sole or uppers, and/or where the employee’s feet are exposed to electrical hazards.</w:t>
      </w:r>
    </w:p>
    <w:p w14:paraId="5C9A20FB" w14:textId="77777777" w:rsidR="003A44E7" w:rsidRPr="002C7DE6" w:rsidRDefault="003A44E7" w:rsidP="00CE5128">
      <w:pPr>
        <w:spacing w:after="0" w:line="240" w:lineRule="auto"/>
        <w:rPr>
          <w:rFonts w:ascii="Times New Roman" w:hAnsi="Times New Roman" w:cs="Times New Roman"/>
          <w:sz w:val="24"/>
          <w:szCs w:val="24"/>
        </w:rPr>
      </w:pPr>
    </w:p>
    <w:p w14:paraId="1FF037FE" w14:textId="2259939D" w:rsidR="003A44E7" w:rsidRPr="002C7DE6" w:rsidRDefault="003A44E7" w:rsidP="00CE5128">
      <w:pPr>
        <w:spacing w:after="0" w:line="240" w:lineRule="auto"/>
        <w:rPr>
          <w:rFonts w:ascii="Times New Roman" w:hAnsi="Times New Roman" w:cs="Times New Roman"/>
          <w:sz w:val="24"/>
          <w:szCs w:val="24"/>
        </w:rPr>
      </w:pPr>
      <w:r w:rsidRPr="002C7DE6">
        <w:rPr>
          <w:rFonts w:ascii="Times New Roman" w:hAnsi="Times New Roman" w:cs="Times New Roman"/>
          <w:b/>
          <w:bCs/>
          <w:sz w:val="24"/>
          <w:szCs w:val="24"/>
        </w:rPr>
        <w:t>Hand Protection</w:t>
      </w:r>
      <w:r w:rsidRPr="002C7DE6">
        <w:rPr>
          <w:rFonts w:ascii="Times New Roman" w:hAnsi="Times New Roman" w:cs="Times New Roman"/>
          <w:sz w:val="24"/>
          <w:szCs w:val="24"/>
        </w:rPr>
        <w:t xml:space="preserve"> </w:t>
      </w:r>
      <w:r w:rsidR="00CE5128" w:rsidRPr="002C7DE6">
        <w:rPr>
          <w:rFonts w:ascii="Times New Roman" w:eastAsia="Times New Roman" w:hAnsi="Times New Roman" w:cs="Times New Roman"/>
          <w:bCs/>
          <w:sz w:val="24"/>
          <w:szCs w:val="24"/>
        </w:rPr>
        <w:t>–</w:t>
      </w:r>
      <w:r w:rsidRPr="002C7DE6">
        <w:rPr>
          <w:rFonts w:ascii="Times New Roman" w:hAnsi="Times New Roman" w:cs="Times New Roman"/>
          <w:sz w:val="24"/>
          <w:szCs w:val="24"/>
        </w:rPr>
        <w:t xml:space="preserve"> Equipment designed to provide protection to the hands during exposures to potential hazards such as sharp objects, abrasive surfaces, temperature extremes, and chemical contact. </w:t>
      </w:r>
    </w:p>
    <w:p w14:paraId="5DA0D9F2" w14:textId="77777777" w:rsidR="003A44E7" w:rsidRPr="002C7DE6" w:rsidRDefault="003A44E7" w:rsidP="00CE5128">
      <w:pPr>
        <w:spacing w:after="0" w:line="240" w:lineRule="auto"/>
        <w:rPr>
          <w:rFonts w:ascii="Times New Roman" w:hAnsi="Times New Roman" w:cs="Times New Roman"/>
          <w:sz w:val="24"/>
          <w:szCs w:val="24"/>
        </w:rPr>
      </w:pPr>
    </w:p>
    <w:p w14:paraId="7ED60E79" w14:textId="77777777" w:rsidR="003A44E7" w:rsidRPr="002C7DE6" w:rsidRDefault="003A44E7" w:rsidP="00CE5128">
      <w:pPr>
        <w:spacing w:after="0" w:line="240" w:lineRule="auto"/>
        <w:rPr>
          <w:rFonts w:ascii="Times New Roman" w:hAnsi="Times New Roman" w:cs="Times New Roman"/>
          <w:sz w:val="24"/>
          <w:szCs w:val="24"/>
        </w:rPr>
      </w:pPr>
      <w:r w:rsidRPr="002C7DE6">
        <w:rPr>
          <w:rFonts w:ascii="Times New Roman" w:hAnsi="Times New Roman" w:cs="Times New Roman"/>
          <w:b/>
          <w:bCs/>
          <w:sz w:val="24"/>
          <w:szCs w:val="24"/>
        </w:rPr>
        <w:t>Hazard Assessment</w:t>
      </w:r>
      <w:r w:rsidRPr="002C7DE6">
        <w:rPr>
          <w:rFonts w:ascii="Times New Roman" w:hAnsi="Times New Roman" w:cs="Times New Roman"/>
          <w:sz w:val="24"/>
          <w:szCs w:val="24"/>
        </w:rPr>
        <w:t xml:space="preserve"> – The process used to identify hazards in the workplace and to select the appropriate personal protective equipment to guard against potential hazards (see Hazard Assessment Guidelines at the end of this program).</w:t>
      </w:r>
    </w:p>
    <w:p w14:paraId="74F637EF" w14:textId="77777777" w:rsidR="003A44E7" w:rsidRPr="002C7DE6" w:rsidRDefault="003A44E7" w:rsidP="00CE5128">
      <w:pPr>
        <w:spacing w:after="0" w:line="240" w:lineRule="auto"/>
        <w:rPr>
          <w:rFonts w:ascii="Times New Roman" w:hAnsi="Times New Roman" w:cs="Times New Roman"/>
          <w:sz w:val="24"/>
          <w:szCs w:val="24"/>
        </w:rPr>
      </w:pPr>
    </w:p>
    <w:p w14:paraId="24CCAEF5" w14:textId="77777777" w:rsidR="003A44E7" w:rsidRPr="002C7DE6" w:rsidRDefault="003A44E7" w:rsidP="00CE5128">
      <w:pPr>
        <w:spacing w:after="0" w:line="240" w:lineRule="auto"/>
        <w:rPr>
          <w:rFonts w:ascii="Times New Roman" w:hAnsi="Times New Roman" w:cs="Times New Roman"/>
          <w:sz w:val="24"/>
          <w:szCs w:val="24"/>
        </w:rPr>
      </w:pPr>
      <w:r w:rsidRPr="002C7DE6">
        <w:rPr>
          <w:rFonts w:ascii="Times New Roman" w:hAnsi="Times New Roman" w:cs="Times New Roman"/>
          <w:b/>
          <w:bCs/>
          <w:sz w:val="24"/>
          <w:szCs w:val="24"/>
        </w:rPr>
        <w:t>Head Protection</w:t>
      </w:r>
      <w:r w:rsidRPr="002C7DE6">
        <w:rPr>
          <w:rFonts w:ascii="Times New Roman" w:hAnsi="Times New Roman" w:cs="Times New Roman"/>
          <w:sz w:val="24"/>
          <w:szCs w:val="24"/>
        </w:rPr>
        <w:t xml:space="preserve"> – Equipment designed to provide protection to the head during exposure to potential hazards such as falling objects, striking against low hanging objects, or electrical hazards.</w:t>
      </w:r>
    </w:p>
    <w:p w14:paraId="5B60AC78" w14:textId="77777777" w:rsidR="003A44E7" w:rsidRPr="002C7DE6" w:rsidRDefault="003A44E7" w:rsidP="00CE5128">
      <w:pPr>
        <w:spacing w:after="0" w:line="240" w:lineRule="auto"/>
        <w:rPr>
          <w:rFonts w:ascii="Times New Roman" w:hAnsi="Times New Roman" w:cs="Times New Roman"/>
          <w:sz w:val="24"/>
          <w:szCs w:val="24"/>
        </w:rPr>
      </w:pPr>
    </w:p>
    <w:p w14:paraId="26C54BAA" w14:textId="77777777" w:rsidR="003A44E7" w:rsidRPr="002C7DE6" w:rsidRDefault="003A44E7" w:rsidP="00CE5128">
      <w:pPr>
        <w:spacing w:after="0" w:line="240" w:lineRule="auto"/>
        <w:rPr>
          <w:rFonts w:ascii="Times New Roman" w:hAnsi="Times New Roman" w:cs="Times New Roman"/>
          <w:sz w:val="24"/>
          <w:szCs w:val="24"/>
        </w:rPr>
      </w:pPr>
      <w:r w:rsidRPr="002C7DE6">
        <w:rPr>
          <w:rFonts w:ascii="Times New Roman" w:hAnsi="Times New Roman" w:cs="Times New Roman"/>
          <w:b/>
          <w:bCs/>
          <w:sz w:val="24"/>
          <w:szCs w:val="24"/>
        </w:rPr>
        <w:t>Personal Protective Equipment</w:t>
      </w:r>
      <w:r w:rsidRPr="002C7DE6">
        <w:rPr>
          <w:rFonts w:ascii="Times New Roman" w:hAnsi="Times New Roman" w:cs="Times New Roman"/>
          <w:sz w:val="24"/>
          <w:szCs w:val="24"/>
        </w:rPr>
        <w:t xml:space="preserve"> – Any devices or clothing worn by the worker to protect against workplace hazards. Examples include respirators, gloves, chemical splash goggles, safety glasses, lab coats, etc.</w:t>
      </w:r>
    </w:p>
    <w:p w14:paraId="79F48AF3" w14:textId="77777777" w:rsidR="003A44E7" w:rsidRPr="002C7DE6" w:rsidRDefault="003A44E7" w:rsidP="00CE5128">
      <w:pPr>
        <w:spacing w:after="0" w:line="240" w:lineRule="auto"/>
        <w:rPr>
          <w:rFonts w:ascii="Times New Roman" w:hAnsi="Times New Roman" w:cs="Times New Roman"/>
          <w:sz w:val="24"/>
          <w:szCs w:val="24"/>
        </w:rPr>
      </w:pPr>
    </w:p>
    <w:p w14:paraId="35839672" w14:textId="338E698A" w:rsidR="003A44E7" w:rsidRPr="002C7DE6" w:rsidRDefault="003A44E7" w:rsidP="00CE5128">
      <w:pPr>
        <w:spacing w:after="0" w:line="240" w:lineRule="auto"/>
        <w:rPr>
          <w:rFonts w:ascii="Times New Roman" w:hAnsi="Times New Roman" w:cs="Times New Roman"/>
          <w:sz w:val="24"/>
          <w:szCs w:val="24"/>
        </w:rPr>
      </w:pPr>
      <w:r w:rsidRPr="002C7DE6">
        <w:rPr>
          <w:rFonts w:ascii="Times New Roman" w:hAnsi="Times New Roman" w:cs="Times New Roman"/>
          <w:b/>
          <w:bCs/>
          <w:sz w:val="24"/>
          <w:szCs w:val="24"/>
        </w:rPr>
        <w:lastRenderedPageBreak/>
        <w:t>Projectiles</w:t>
      </w:r>
      <w:r w:rsidRPr="002C7DE6">
        <w:rPr>
          <w:rFonts w:ascii="Times New Roman" w:hAnsi="Times New Roman" w:cs="Times New Roman"/>
          <w:sz w:val="24"/>
          <w:szCs w:val="24"/>
        </w:rPr>
        <w:t xml:space="preserve"> – Flying objects such as large chips, fragments, particles, sand, and dirt.  Activities that produce these hazards include chipping, grinding, masonry work, woodworking, sawing, drilling, chiseling, riveting, and sanding.</w:t>
      </w:r>
    </w:p>
    <w:p w14:paraId="797399C9" w14:textId="62DFBF3C" w:rsidR="00437148" w:rsidRPr="002C7DE6" w:rsidRDefault="00437148" w:rsidP="00CE5128">
      <w:pPr>
        <w:spacing w:after="0" w:line="240" w:lineRule="auto"/>
        <w:rPr>
          <w:rFonts w:ascii="Times New Roman" w:hAnsi="Times New Roman" w:cs="Times New Roman"/>
          <w:sz w:val="24"/>
          <w:szCs w:val="24"/>
        </w:rPr>
      </w:pPr>
    </w:p>
    <w:p w14:paraId="3CB84D85" w14:textId="0582B04D" w:rsidR="00437148" w:rsidRPr="002C7DE6" w:rsidRDefault="00437148" w:rsidP="00CE5128">
      <w:pPr>
        <w:spacing w:after="0" w:line="240" w:lineRule="auto"/>
        <w:rPr>
          <w:rFonts w:ascii="Times New Roman" w:hAnsi="Times New Roman" w:cs="Times New Roman"/>
          <w:sz w:val="24"/>
          <w:szCs w:val="24"/>
        </w:rPr>
      </w:pPr>
    </w:p>
    <w:p w14:paraId="5B65C840" w14:textId="0544D9A3" w:rsidR="00681B2F" w:rsidRPr="002C7DE6" w:rsidRDefault="00681B2F" w:rsidP="003238B9">
      <w:pPr>
        <w:autoSpaceDE w:val="0"/>
        <w:autoSpaceDN w:val="0"/>
        <w:adjustRightInd w:val="0"/>
        <w:spacing w:after="0" w:line="240" w:lineRule="auto"/>
        <w:jc w:val="center"/>
        <w:rPr>
          <w:rFonts w:ascii="Times New Roman" w:eastAsia="Times New Roman" w:hAnsi="Times New Roman" w:cs="Times New Roman"/>
          <w:b/>
          <w:sz w:val="28"/>
          <w:szCs w:val="28"/>
        </w:rPr>
      </w:pPr>
      <w:r w:rsidRPr="002C7DE6">
        <w:rPr>
          <w:rFonts w:ascii="Times New Roman" w:eastAsia="Times New Roman" w:hAnsi="Times New Roman" w:cs="Times New Roman"/>
          <w:b/>
          <w:sz w:val="28"/>
          <w:szCs w:val="28"/>
        </w:rPr>
        <w:t xml:space="preserve">Roles </w:t>
      </w:r>
      <w:r w:rsidR="007C4763" w:rsidRPr="002C7DE6">
        <w:rPr>
          <w:rFonts w:ascii="Times New Roman" w:eastAsia="Times New Roman" w:hAnsi="Times New Roman" w:cs="Times New Roman"/>
          <w:b/>
          <w:sz w:val="28"/>
          <w:szCs w:val="28"/>
        </w:rPr>
        <w:t>&amp; Responsibilities</w:t>
      </w:r>
    </w:p>
    <w:p w14:paraId="40EADF4D" w14:textId="0E79D013" w:rsidR="003A44E7" w:rsidRPr="002C7DE6" w:rsidRDefault="003A44E7" w:rsidP="00A3228C">
      <w:pPr>
        <w:autoSpaceDE w:val="0"/>
        <w:autoSpaceDN w:val="0"/>
        <w:adjustRightInd w:val="0"/>
        <w:spacing w:after="0" w:line="240" w:lineRule="auto"/>
        <w:rPr>
          <w:rFonts w:ascii="Times New Roman" w:eastAsia="Times New Roman" w:hAnsi="Times New Roman" w:cs="Times New Roman"/>
          <w:bCs/>
          <w:sz w:val="24"/>
          <w:szCs w:val="24"/>
        </w:rPr>
      </w:pPr>
    </w:p>
    <w:p w14:paraId="28CBB795" w14:textId="53EB1C4B" w:rsidR="00F8135B" w:rsidRPr="002C7DE6" w:rsidRDefault="00C525E5" w:rsidP="00AE1464">
      <w:pPr>
        <w:spacing w:after="0"/>
        <w:rPr>
          <w:rFonts w:ascii="Times New Roman" w:hAnsi="Times New Roman" w:cs="Times New Roman"/>
          <w:sz w:val="24"/>
          <w:szCs w:val="24"/>
        </w:rPr>
      </w:pPr>
      <w:r w:rsidRPr="002C7DE6">
        <w:rPr>
          <w:rFonts w:ascii="Times New Roman" w:hAnsi="Times New Roman" w:cs="Times New Roman"/>
          <w:b/>
          <w:bCs/>
          <w:sz w:val="24"/>
          <w:szCs w:val="24"/>
        </w:rPr>
        <w:t>EHS Officer/Professional</w:t>
      </w:r>
      <w:r w:rsidR="00AE1464" w:rsidRPr="00AE1464">
        <w:rPr>
          <w:rFonts w:ascii="Times New Roman" w:hAnsi="Times New Roman" w:cs="Times New Roman"/>
          <w:sz w:val="24"/>
          <w:szCs w:val="24"/>
        </w:rPr>
        <w:t xml:space="preserve"> </w:t>
      </w:r>
      <w:r w:rsidR="00AE1464">
        <w:rPr>
          <w:rFonts w:ascii="Times New Roman" w:hAnsi="Times New Roman" w:cs="Times New Roman"/>
          <w:sz w:val="24"/>
          <w:szCs w:val="24"/>
        </w:rPr>
        <w:t>is</w:t>
      </w:r>
      <w:r w:rsidR="00AE1464" w:rsidRPr="000C2C88">
        <w:rPr>
          <w:rFonts w:ascii="Times New Roman" w:hAnsi="Times New Roman" w:cs="Times New Roman"/>
          <w:sz w:val="24"/>
          <w:szCs w:val="24"/>
        </w:rPr>
        <w:t xml:space="preserve"> responsible for the following:</w:t>
      </w:r>
      <w:r w:rsidRPr="002C7DE6">
        <w:rPr>
          <w:rFonts w:ascii="Times New Roman" w:hAnsi="Times New Roman" w:cs="Times New Roman"/>
          <w:sz w:val="24"/>
          <w:szCs w:val="24"/>
        </w:rPr>
        <w:t xml:space="preserve"> </w:t>
      </w:r>
    </w:p>
    <w:p w14:paraId="6E7416B2" w14:textId="77777777" w:rsidR="00106AFD" w:rsidRPr="00E2710D" w:rsidRDefault="00106AFD" w:rsidP="00106AFD">
      <w:pPr>
        <w:pStyle w:val="ListParagraph"/>
        <w:numPr>
          <w:ilvl w:val="0"/>
          <w:numId w:val="13"/>
        </w:numPr>
        <w:spacing w:after="0"/>
        <w:rPr>
          <w:rFonts w:ascii="Times New Roman" w:hAnsi="Times New Roman" w:cs="Times New Roman"/>
          <w:sz w:val="24"/>
          <w:szCs w:val="24"/>
        </w:rPr>
      </w:pPr>
      <w:r w:rsidRPr="00E2710D">
        <w:rPr>
          <w:rFonts w:ascii="Times New Roman" w:hAnsi="Times New Roman" w:cs="Times New Roman"/>
          <w:sz w:val="24"/>
          <w:szCs w:val="24"/>
        </w:rPr>
        <w:t xml:space="preserve">Ensures that a written program </w:t>
      </w:r>
      <w:r>
        <w:rPr>
          <w:rFonts w:ascii="Times New Roman" w:hAnsi="Times New Roman" w:cs="Times New Roman"/>
          <w:sz w:val="24"/>
          <w:szCs w:val="24"/>
        </w:rPr>
        <w:t>is in place</w:t>
      </w:r>
    </w:p>
    <w:p w14:paraId="6CF7ACB5" w14:textId="3EFBFC30" w:rsidR="00B13790" w:rsidRDefault="00B13790" w:rsidP="0097533F">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R</w:t>
      </w:r>
      <w:r w:rsidRPr="002C7DE6">
        <w:rPr>
          <w:rFonts w:ascii="Times New Roman" w:hAnsi="Times New Roman" w:cs="Times New Roman"/>
          <w:sz w:val="24"/>
          <w:szCs w:val="24"/>
        </w:rPr>
        <w:t>eviews the program periodically and monitors to ensure compliance with this program</w:t>
      </w:r>
    </w:p>
    <w:p w14:paraId="578EC92A" w14:textId="401597B8" w:rsidR="00C525E5" w:rsidRPr="002C7DE6" w:rsidRDefault="00F8135B" w:rsidP="0097533F">
      <w:pPr>
        <w:pStyle w:val="ListParagraph"/>
        <w:numPr>
          <w:ilvl w:val="0"/>
          <w:numId w:val="13"/>
        </w:numPr>
        <w:spacing w:after="0"/>
        <w:rPr>
          <w:rFonts w:ascii="Times New Roman" w:hAnsi="Times New Roman" w:cs="Times New Roman"/>
          <w:sz w:val="24"/>
          <w:szCs w:val="24"/>
        </w:rPr>
      </w:pPr>
      <w:r w:rsidRPr="002C7DE6">
        <w:rPr>
          <w:rFonts w:ascii="Times New Roman" w:hAnsi="Times New Roman" w:cs="Times New Roman"/>
          <w:sz w:val="24"/>
          <w:szCs w:val="24"/>
        </w:rPr>
        <w:t>C</w:t>
      </w:r>
      <w:r w:rsidR="00C525E5" w:rsidRPr="002C7DE6">
        <w:rPr>
          <w:rFonts w:ascii="Times New Roman" w:hAnsi="Times New Roman" w:cs="Times New Roman"/>
          <w:sz w:val="24"/>
          <w:szCs w:val="24"/>
        </w:rPr>
        <w:t>oordinat</w:t>
      </w:r>
      <w:r w:rsidR="002C3EC8">
        <w:rPr>
          <w:rFonts w:ascii="Times New Roman" w:hAnsi="Times New Roman" w:cs="Times New Roman"/>
          <w:sz w:val="24"/>
          <w:szCs w:val="24"/>
        </w:rPr>
        <w:t>es</w:t>
      </w:r>
      <w:r w:rsidR="00C525E5" w:rsidRPr="002C7DE6">
        <w:rPr>
          <w:rFonts w:ascii="Times New Roman" w:hAnsi="Times New Roman" w:cs="Times New Roman"/>
          <w:sz w:val="24"/>
          <w:szCs w:val="24"/>
        </w:rPr>
        <w:t xml:space="preserve"> training for applicable employees on personal protective equipment </w:t>
      </w:r>
    </w:p>
    <w:p w14:paraId="6D819F05" w14:textId="5D4E3583" w:rsidR="00C525E5" w:rsidRPr="002C7DE6" w:rsidRDefault="00C525E5" w:rsidP="0097533F">
      <w:pPr>
        <w:pStyle w:val="ListParagraph"/>
        <w:numPr>
          <w:ilvl w:val="0"/>
          <w:numId w:val="13"/>
        </w:numPr>
        <w:spacing w:after="0"/>
        <w:rPr>
          <w:rFonts w:ascii="Times New Roman" w:hAnsi="Times New Roman" w:cs="Times New Roman"/>
          <w:sz w:val="24"/>
          <w:szCs w:val="24"/>
        </w:rPr>
      </w:pPr>
      <w:r w:rsidRPr="002C7DE6">
        <w:rPr>
          <w:rFonts w:ascii="Times New Roman" w:hAnsi="Times New Roman" w:cs="Times New Roman"/>
          <w:sz w:val="24"/>
          <w:szCs w:val="24"/>
        </w:rPr>
        <w:t>Oversee</w:t>
      </w:r>
      <w:r w:rsidR="002C3EC8">
        <w:rPr>
          <w:rFonts w:ascii="Times New Roman" w:hAnsi="Times New Roman" w:cs="Times New Roman"/>
          <w:sz w:val="24"/>
          <w:szCs w:val="24"/>
        </w:rPr>
        <w:t>s</w:t>
      </w:r>
      <w:r w:rsidRPr="002C7DE6">
        <w:rPr>
          <w:rFonts w:ascii="Times New Roman" w:hAnsi="Times New Roman" w:cs="Times New Roman"/>
          <w:sz w:val="24"/>
          <w:szCs w:val="24"/>
        </w:rPr>
        <w:t xml:space="preserve"> the effectiveness of the program  </w:t>
      </w:r>
    </w:p>
    <w:p w14:paraId="20BE83C5" w14:textId="4B01FEA2" w:rsidR="00C525E5" w:rsidRPr="002C7DE6" w:rsidRDefault="00C525E5" w:rsidP="0097533F">
      <w:pPr>
        <w:pStyle w:val="ListParagraph"/>
        <w:numPr>
          <w:ilvl w:val="0"/>
          <w:numId w:val="13"/>
        </w:numPr>
        <w:spacing w:after="0"/>
        <w:rPr>
          <w:rFonts w:ascii="Times New Roman" w:hAnsi="Times New Roman" w:cs="Times New Roman"/>
          <w:sz w:val="24"/>
          <w:szCs w:val="24"/>
        </w:rPr>
      </w:pPr>
      <w:r w:rsidRPr="002C7DE6">
        <w:rPr>
          <w:rFonts w:ascii="Times New Roman" w:hAnsi="Times New Roman" w:cs="Times New Roman"/>
          <w:sz w:val="24"/>
          <w:szCs w:val="24"/>
        </w:rPr>
        <w:t>Conduct</w:t>
      </w:r>
      <w:r w:rsidR="002C3EC8">
        <w:rPr>
          <w:rFonts w:ascii="Times New Roman" w:hAnsi="Times New Roman" w:cs="Times New Roman"/>
          <w:sz w:val="24"/>
          <w:szCs w:val="24"/>
        </w:rPr>
        <w:t>s</w:t>
      </w:r>
      <w:r w:rsidRPr="002C7DE6">
        <w:rPr>
          <w:rFonts w:ascii="Times New Roman" w:hAnsi="Times New Roman" w:cs="Times New Roman"/>
          <w:sz w:val="24"/>
          <w:szCs w:val="24"/>
        </w:rPr>
        <w:t xml:space="preserve"> or assist</w:t>
      </w:r>
      <w:r w:rsidR="007045A7">
        <w:rPr>
          <w:rFonts w:ascii="Times New Roman" w:hAnsi="Times New Roman" w:cs="Times New Roman"/>
          <w:sz w:val="24"/>
          <w:szCs w:val="24"/>
        </w:rPr>
        <w:t>s</w:t>
      </w:r>
      <w:r w:rsidRPr="002C7DE6">
        <w:rPr>
          <w:rFonts w:ascii="Times New Roman" w:hAnsi="Times New Roman" w:cs="Times New Roman"/>
          <w:sz w:val="24"/>
          <w:szCs w:val="24"/>
        </w:rPr>
        <w:t xml:space="preserve"> with periodic</w:t>
      </w:r>
      <w:r w:rsidR="00204DB1" w:rsidRPr="002C7DE6">
        <w:rPr>
          <w:rFonts w:ascii="Times New Roman" w:hAnsi="Times New Roman" w:cs="Times New Roman"/>
          <w:sz w:val="24"/>
          <w:szCs w:val="24"/>
        </w:rPr>
        <w:t xml:space="preserve"> job</w:t>
      </w:r>
      <w:r w:rsidRPr="002C7DE6">
        <w:rPr>
          <w:rFonts w:ascii="Times New Roman" w:hAnsi="Times New Roman" w:cs="Times New Roman"/>
          <w:sz w:val="24"/>
          <w:szCs w:val="24"/>
        </w:rPr>
        <w:t xml:space="preserve"> hazard assessments as needed</w:t>
      </w:r>
    </w:p>
    <w:p w14:paraId="47D1E745" w14:textId="00DF9F85" w:rsidR="00C525E5" w:rsidRPr="002C7DE6" w:rsidRDefault="00C525E5" w:rsidP="0097533F">
      <w:pPr>
        <w:pStyle w:val="ListParagraph"/>
        <w:numPr>
          <w:ilvl w:val="0"/>
          <w:numId w:val="13"/>
        </w:numPr>
        <w:spacing w:after="0"/>
        <w:rPr>
          <w:rFonts w:ascii="Times New Roman" w:hAnsi="Times New Roman" w:cs="Times New Roman"/>
          <w:sz w:val="24"/>
          <w:szCs w:val="24"/>
        </w:rPr>
      </w:pPr>
      <w:r w:rsidRPr="002C7DE6">
        <w:rPr>
          <w:rFonts w:ascii="Times New Roman" w:hAnsi="Times New Roman" w:cs="Times New Roman"/>
          <w:sz w:val="24"/>
          <w:szCs w:val="24"/>
        </w:rPr>
        <w:t>Provid</w:t>
      </w:r>
      <w:r w:rsidR="007045A7">
        <w:rPr>
          <w:rFonts w:ascii="Times New Roman" w:hAnsi="Times New Roman" w:cs="Times New Roman"/>
          <w:sz w:val="24"/>
          <w:szCs w:val="24"/>
        </w:rPr>
        <w:t>es</w:t>
      </w:r>
      <w:r w:rsidRPr="002C7DE6">
        <w:rPr>
          <w:rFonts w:ascii="Times New Roman" w:hAnsi="Times New Roman" w:cs="Times New Roman"/>
          <w:sz w:val="24"/>
          <w:szCs w:val="24"/>
        </w:rPr>
        <w:t xml:space="preserve"> technical assistance on proper care, use, selection, maintenance, and disposal of PPE</w:t>
      </w:r>
    </w:p>
    <w:p w14:paraId="5AA21F93" w14:textId="7909E6E9" w:rsidR="00C525E5" w:rsidRPr="002C7DE6" w:rsidRDefault="00C525E5" w:rsidP="0097533F">
      <w:pPr>
        <w:pStyle w:val="ListParagraph"/>
        <w:numPr>
          <w:ilvl w:val="0"/>
          <w:numId w:val="13"/>
        </w:numPr>
        <w:spacing w:after="0"/>
        <w:rPr>
          <w:rFonts w:ascii="Times New Roman" w:hAnsi="Times New Roman" w:cs="Times New Roman"/>
          <w:sz w:val="24"/>
          <w:szCs w:val="24"/>
        </w:rPr>
      </w:pPr>
      <w:r w:rsidRPr="002C7DE6">
        <w:rPr>
          <w:rFonts w:ascii="Times New Roman" w:hAnsi="Times New Roman" w:cs="Times New Roman"/>
          <w:sz w:val="24"/>
          <w:szCs w:val="24"/>
        </w:rPr>
        <w:t>Ensur</w:t>
      </w:r>
      <w:r w:rsidR="007045A7">
        <w:rPr>
          <w:rFonts w:ascii="Times New Roman" w:hAnsi="Times New Roman" w:cs="Times New Roman"/>
          <w:sz w:val="24"/>
          <w:szCs w:val="24"/>
        </w:rPr>
        <w:t>es</w:t>
      </w:r>
      <w:r w:rsidRPr="002C7DE6">
        <w:rPr>
          <w:rFonts w:ascii="Times New Roman" w:hAnsi="Times New Roman" w:cs="Times New Roman"/>
          <w:sz w:val="24"/>
          <w:szCs w:val="24"/>
        </w:rPr>
        <w:t xml:space="preserve"> that </w:t>
      </w:r>
      <w:r w:rsidR="00030916">
        <w:rPr>
          <w:rFonts w:ascii="Times New Roman" w:hAnsi="Times New Roman" w:cs="Times New Roman"/>
          <w:sz w:val="24"/>
          <w:szCs w:val="24"/>
        </w:rPr>
        <w:t>employees</w:t>
      </w:r>
      <w:r w:rsidRPr="002C7DE6">
        <w:rPr>
          <w:rFonts w:ascii="Times New Roman" w:hAnsi="Times New Roman" w:cs="Times New Roman"/>
          <w:sz w:val="24"/>
          <w:szCs w:val="24"/>
        </w:rPr>
        <w:t xml:space="preserve"> receive appropriate training and that training is documented</w:t>
      </w:r>
    </w:p>
    <w:p w14:paraId="18A23E9E" w14:textId="77777777" w:rsidR="00C525E5" w:rsidRPr="002C7DE6" w:rsidRDefault="00C525E5" w:rsidP="00C525E5">
      <w:pPr>
        <w:spacing w:after="0"/>
        <w:rPr>
          <w:rFonts w:ascii="Times New Roman" w:hAnsi="Times New Roman" w:cs="Times New Roman"/>
          <w:b/>
          <w:bCs/>
          <w:sz w:val="24"/>
          <w:szCs w:val="24"/>
        </w:rPr>
      </w:pPr>
    </w:p>
    <w:p w14:paraId="42F86111" w14:textId="0C365CE7" w:rsidR="00C525E5" w:rsidRPr="002C7DE6" w:rsidRDefault="00C525E5" w:rsidP="00AE1464">
      <w:pPr>
        <w:spacing w:after="0"/>
        <w:rPr>
          <w:rFonts w:ascii="Times New Roman" w:hAnsi="Times New Roman" w:cs="Times New Roman"/>
          <w:sz w:val="24"/>
          <w:szCs w:val="24"/>
        </w:rPr>
      </w:pPr>
      <w:r w:rsidRPr="002C7DE6">
        <w:rPr>
          <w:rFonts w:ascii="Times New Roman" w:hAnsi="Times New Roman" w:cs="Times New Roman"/>
          <w:b/>
          <w:bCs/>
          <w:sz w:val="24"/>
          <w:szCs w:val="24"/>
        </w:rPr>
        <w:t>Manager/Supervisor</w:t>
      </w:r>
      <w:r w:rsidR="00AE1464" w:rsidRPr="00AE1464">
        <w:rPr>
          <w:rFonts w:ascii="Times New Roman" w:hAnsi="Times New Roman" w:cs="Times New Roman"/>
          <w:sz w:val="24"/>
          <w:szCs w:val="24"/>
        </w:rPr>
        <w:t xml:space="preserve"> </w:t>
      </w:r>
      <w:r w:rsidR="00AE1464">
        <w:rPr>
          <w:rFonts w:ascii="Times New Roman" w:hAnsi="Times New Roman" w:cs="Times New Roman"/>
          <w:sz w:val="24"/>
          <w:szCs w:val="24"/>
        </w:rPr>
        <w:t>is</w:t>
      </w:r>
      <w:r w:rsidR="00AE1464" w:rsidRPr="000C2C88">
        <w:rPr>
          <w:rFonts w:ascii="Times New Roman" w:hAnsi="Times New Roman" w:cs="Times New Roman"/>
          <w:sz w:val="24"/>
          <w:szCs w:val="24"/>
        </w:rPr>
        <w:t xml:space="preserve"> responsible for the following:</w:t>
      </w:r>
    </w:p>
    <w:p w14:paraId="4DB0A82F" w14:textId="7C8E3C37" w:rsidR="00C525E5" w:rsidRPr="002C7DE6" w:rsidRDefault="00C525E5" w:rsidP="00D16F97">
      <w:pPr>
        <w:pStyle w:val="ListParagraph"/>
        <w:numPr>
          <w:ilvl w:val="0"/>
          <w:numId w:val="14"/>
        </w:numPr>
        <w:spacing w:after="0"/>
        <w:rPr>
          <w:rFonts w:ascii="Times New Roman" w:hAnsi="Times New Roman" w:cs="Times New Roman"/>
          <w:sz w:val="24"/>
          <w:szCs w:val="24"/>
        </w:rPr>
      </w:pPr>
      <w:r w:rsidRPr="002C7DE6">
        <w:rPr>
          <w:rFonts w:ascii="Times New Roman" w:hAnsi="Times New Roman" w:cs="Times New Roman"/>
          <w:sz w:val="24"/>
          <w:szCs w:val="24"/>
        </w:rPr>
        <w:t>Ensur</w:t>
      </w:r>
      <w:r w:rsidR="007045A7">
        <w:rPr>
          <w:rFonts w:ascii="Times New Roman" w:hAnsi="Times New Roman" w:cs="Times New Roman"/>
          <w:sz w:val="24"/>
          <w:szCs w:val="24"/>
        </w:rPr>
        <w:t>es</w:t>
      </w:r>
      <w:r w:rsidRPr="002C7DE6">
        <w:rPr>
          <w:rFonts w:ascii="Times New Roman" w:hAnsi="Times New Roman" w:cs="Times New Roman"/>
          <w:sz w:val="24"/>
          <w:szCs w:val="24"/>
        </w:rPr>
        <w:t xml:space="preserve"> that employees comply with the guidelines established by this program</w:t>
      </w:r>
    </w:p>
    <w:p w14:paraId="0D30F934" w14:textId="0A9486C4" w:rsidR="00C525E5" w:rsidRPr="002C7DE6" w:rsidRDefault="00C525E5" w:rsidP="00D16F97">
      <w:pPr>
        <w:pStyle w:val="ListParagraph"/>
        <w:numPr>
          <w:ilvl w:val="0"/>
          <w:numId w:val="14"/>
        </w:numPr>
        <w:spacing w:after="0"/>
        <w:rPr>
          <w:rFonts w:ascii="Times New Roman" w:hAnsi="Times New Roman" w:cs="Times New Roman"/>
          <w:sz w:val="24"/>
          <w:szCs w:val="24"/>
        </w:rPr>
      </w:pPr>
      <w:r w:rsidRPr="002C7DE6">
        <w:rPr>
          <w:rFonts w:ascii="Times New Roman" w:hAnsi="Times New Roman" w:cs="Times New Roman"/>
          <w:sz w:val="24"/>
          <w:szCs w:val="24"/>
        </w:rPr>
        <w:t>Ensur</w:t>
      </w:r>
      <w:r w:rsidR="007045A7">
        <w:rPr>
          <w:rFonts w:ascii="Times New Roman" w:hAnsi="Times New Roman" w:cs="Times New Roman"/>
          <w:sz w:val="24"/>
          <w:szCs w:val="24"/>
        </w:rPr>
        <w:t>es</w:t>
      </w:r>
      <w:r w:rsidRPr="002C7DE6">
        <w:rPr>
          <w:rFonts w:ascii="Times New Roman" w:hAnsi="Times New Roman" w:cs="Times New Roman"/>
          <w:sz w:val="24"/>
          <w:szCs w:val="24"/>
        </w:rPr>
        <w:t xml:space="preserve"> that designated employees complete required training prior to wearing PPE</w:t>
      </w:r>
    </w:p>
    <w:p w14:paraId="2AD50979" w14:textId="217D4607" w:rsidR="00C525E5" w:rsidRPr="002C7DE6" w:rsidRDefault="00C525E5" w:rsidP="00D16F97">
      <w:pPr>
        <w:pStyle w:val="ListParagraph"/>
        <w:numPr>
          <w:ilvl w:val="0"/>
          <w:numId w:val="14"/>
        </w:numPr>
        <w:spacing w:after="0"/>
        <w:rPr>
          <w:rFonts w:ascii="Times New Roman" w:hAnsi="Times New Roman" w:cs="Times New Roman"/>
          <w:sz w:val="24"/>
          <w:szCs w:val="24"/>
        </w:rPr>
      </w:pPr>
      <w:r w:rsidRPr="002C7DE6">
        <w:rPr>
          <w:rFonts w:ascii="Times New Roman" w:hAnsi="Times New Roman" w:cs="Times New Roman"/>
          <w:sz w:val="24"/>
          <w:szCs w:val="24"/>
        </w:rPr>
        <w:t>Conduct</w:t>
      </w:r>
      <w:r w:rsidR="007045A7">
        <w:rPr>
          <w:rFonts w:ascii="Times New Roman" w:hAnsi="Times New Roman" w:cs="Times New Roman"/>
          <w:sz w:val="24"/>
          <w:szCs w:val="24"/>
        </w:rPr>
        <w:t>s</w:t>
      </w:r>
      <w:r w:rsidRPr="002C7DE6">
        <w:rPr>
          <w:rFonts w:ascii="Times New Roman" w:hAnsi="Times New Roman" w:cs="Times New Roman"/>
          <w:sz w:val="24"/>
          <w:szCs w:val="24"/>
        </w:rPr>
        <w:t xml:space="preserve"> or assist</w:t>
      </w:r>
      <w:r w:rsidR="000C7AFA">
        <w:rPr>
          <w:rFonts w:ascii="Times New Roman" w:hAnsi="Times New Roman" w:cs="Times New Roman"/>
          <w:sz w:val="24"/>
          <w:szCs w:val="24"/>
        </w:rPr>
        <w:t>s</w:t>
      </w:r>
      <w:r w:rsidRPr="002C7DE6">
        <w:rPr>
          <w:rFonts w:ascii="Times New Roman" w:hAnsi="Times New Roman" w:cs="Times New Roman"/>
          <w:sz w:val="24"/>
          <w:szCs w:val="24"/>
        </w:rPr>
        <w:t xml:space="preserve"> with periodic </w:t>
      </w:r>
      <w:r w:rsidR="00204DB1" w:rsidRPr="002C7DE6">
        <w:rPr>
          <w:rFonts w:ascii="Times New Roman" w:hAnsi="Times New Roman" w:cs="Times New Roman"/>
          <w:sz w:val="24"/>
          <w:szCs w:val="24"/>
        </w:rPr>
        <w:t xml:space="preserve">job </w:t>
      </w:r>
      <w:r w:rsidRPr="002C7DE6">
        <w:rPr>
          <w:rFonts w:ascii="Times New Roman" w:hAnsi="Times New Roman" w:cs="Times New Roman"/>
          <w:sz w:val="24"/>
          <w:szCs w:val="24"/>
        </w:rPr>
        <w:t>hazard assessments</w:t>
      </w:r>
    </w:p>
    <w:p w14:paraId="49D928AB" w14:textId="5B96DF84" w:rsidR="00C525E5" w:rsidRPr="002C7DE6" w:rsidRDefault="00C525E5" w:rsidP="00D16F97">
      <w:pPr>
        <w:pStyle w:val="ListParagraph"/>
        <w:numPr>
          <w:ilvl w:val="0"/>
          <w:numId w:val="14"/>
        </w:numPr>
        <w:spacing w:after="0"/>
        <w:rPr>
          <w:rFonts w:ascii="Times New Roman" w:hAnsi="Times New Roman" w:cs="Times New Roman"/>
          <w:sz w:val="24"/>
          <w:szCs w:val="24"/>
        </w:rPr>
      </w:pPr>
      <w:r w:rsidRPr="002C7DE6">
        <w:rPr>
          <w:rFonts w:ascii="Times New Roman" w:hAnsi="Times New Roman" w:cs="Times New Roman"/>
          <w:sz w:val="24"/>
          <w:szCs w:val="24"/>
        </w:rPr>
        <w:t>Provid</w:t>
      </w:r>
      <w:r w:rsidR="007045A7">
        <w:rPr>
          <w:rFonts w:ascii="Times New Roman" w:hAnsi="Times New Roman" w:cs="Times New Roman"/>
          <w:sz w:val="24"/>
          <w:szCs w:val="24"/>
        </w:rPr>
        <w:t>es</w:t>
      </w:r>
      <w:r w:rsidRPr="002C7DE6">
        <w:rPr>
          <w:rFonts w:ascii="Times New Roman" w:hAnsi="Times New Roman" w:cs="Times New Roman"/>
          <w:sz w:val="24"/>
          <w:szCs w:val="24"/>
        </w:rPr>
        <w:t xml:space="preserve"> appropriate PPE as determined by the hazard assessment</w:t>
      </w:r>
    </w:p>
    <w:p w14:paraId="038F7295" w14:textId="7F8A3D4C" w:rsidR="00872136" w:rsidRPr="002C7DE6" w:rsidRDefault="00872136" w:rsidP="00D16F97">
      <w:pPr>
        <w:pStyle w:val="ListParagraph"/>
        <w:numPr>
          <w:ilvl w:val="0"/>
          <w:numId w:val="14"/>
        </w:numPr>
        <w:spacing w:after="0"/>
        <w:rPr>
          <w:rFonts w:ascii="Times New Roman" w:hAnsi="Times New Roman" w:cs="Times New Roman"/>
          <w:sz w:val="24"/>
          <w:szCs w:val="24"/>
        </w:rPr>
      </w:pPr>
      <w:r w:rsidRPr="002C7DE6">
        <w:rPr>
          <w:rFonts w:ascii="Times New Roman" w:hAnsi="Times New Roman" w:cs="Times New Roman"/>
          <w:sz w:val="24"/>
          <w:szCs w:val="24"/>
        </w:rPr>
        <w:t>Show</w:t>
      </w:r>
      <w:r w:rsidR="007045A7">
        <w:rPr>
          <w:rFonts w:ascii="Times New Roman" w:hAnsi="Times New Roman" w:cs="Times New Roman"/>
          <w:sz w:val="24"/>
          <w:szCs w:val="24"/>
        </w:rPr>
        <w:t>s</w:t>
      </w:r>
      <w:r w:rsidRPr="002C7DE6">
        <w:rPr>
          <w:rFonts w:ascii="Times New Roman" w:hAnsi="Times New Roman" w:cs="Times New Roman"/>
          <w:sz w:val="24"/>
          <w:szCs w:val="24"/>
        </w:rPr>
        <w:t xml:space="preserve"> employees how to</w:t>
      </w:r>
      <w:r w:rsidR="00FE2BA7" w:rsidRPr="002C7DE6">
        <w:rPr>
          <w:rFonts w:ascii="Times New Roman" w:hAnsi="Times New Roman" w:cs="Times New Roman"/>
          <w:sz w:val="24"/>
          <w:szCs w:val="24"/>
        </w:rPr>
        <w:t xml:space="preserve"> </w:t>
      </w:r>
      <w:r w:rsidR="00A92165" w:rsidRPr="002C7DE6">
        <w:rPr>
          <w:rFonts w:ascii="Times New Roman" w:hAnsi="Times New Roman" w:cs="Times New Roman"/>
          <w:sz w:val="24"/>
          <w:szCs w:val="24"/>
        </w:rPr>
        <w:t xml:space="preserve">wear, </w:t>
      </w:r>
      <w:r w:rsidRPr="002C7DE6">
        <w:rPr>
          <w:rFonts w:ascii="Times New Roman" w:hAnsi="Times New Roman" w:cs="Times New Roman"/>
          <w:sz w:val="24"/>
          <w:szCs w:val="24"/>
        </w:rPr>
        <w:t>don</w:t>
      </w:r>
      <w:r w:rsidR="00A92165" w:rsidRPr="002C7DE6">
        <w:rPr>
          <w:rFonts w:ascii="Times New Roman" w:hAnsi="Times New Roman" w:cs="Times New Roman"/>
          <w:sz w:val="24"/>
          <w:szCs w:val="24"/>
        </w:rPr>
        <w:t>,</w:t>
      </w:r>
      <w:r w:rsidRPr="002C7DE6">
        <w:rPr>
          <w:rFonts w:ascii="Times New Roman" w:hAnsi="Times New Roman" w:cs="Times New Roman"/>
          <w:sz w:val="24"/>
          <w:szCs w:val="24"/>
        </w:rPr>
        <w:t xml:space="preserve"> and doff provided PPE</w:t>
      </w:r>
    </w:p>
    <w:p w14:paraId="2AFA0D6D" w14:textId="280EDF46" w:rsidR="00C525E5" w:rsidRPr="002C7DE6" w:rsidRDefault="00C525E5" w:rsidP="00D16F97">
      <w:pPr>
        <w:pStyle w:val="ListParagraph"/>
        <w:numPr>
          <w:ilvl w:val="0"/>
          <w:numId w:val="14"/>
        </w:numPr>
        <w:spacing w:after="0"/>
        <w:rPr>
          <w:rFonts w:ascii="Times New Roman" w:hAnsi="Times New Roman" w:cs="Times New Roman"/>
          <w:sz w:val="24"/>
          <w:szCs w:val="24"/>
        </w:rPr>
      </w:pPr>
      <w:r w:rsidRPr="002C7DE6">
        <w:rPr>
          <w:rFonts w:ascii="Times New Roman" w:hAnsi="Times New Roman" w:cs="Times New Roman"/>
          <w:sz w:val="24"/>
          <w:szCs w:val="24"/>
        </w:rPr>
        <w:t>Notif</w:t>
      </w:r>
      <w:r w:rsidR="007045A7">
        <w:rPr>
          <w:rFonts w:ascii="Times New Roman" w:hAnsi="Times New Roman" w:cs="Times New Roman"/>
          <w:sz w:val="24"/>
          <w:szCs w:val="24"/>
        </w:rPr>
        <w:t>ies</w:t>
      </w:r>
      <w:r w:rsidRPr="002C7DE6">
        <w:rPr>
          <w:rFonts w:ascii="Times New Roman" w:hAnsi="Times New Roman" w:cs="Times New Roman"/>
          <w:sz w:val="24"/>
          <w:szCs w:val="24"/>
        </w:rPr>
        <w:t xml:space="preserve"> the </w:t>
      </w:r>
      <w:r w:rsidR="00D16F97" w:rsidRPr="002C7DE6">
        <w:rPr>
          <w:rFonts w:ascii="Times New Roman" w:hAnsi="Times New Roman" w:cs="Times New Roman"/>
          <w:sz w:val="24"/>
          <w:szCs w:val="24"/>
        </w:rPr>
        <w:t>EHS Officer / Professional</w:t>
      </w:r>
      <w:r w:rsidRPr="002C7DE6">
        <w:rPr>
          <w:rFonts w:ascii="Times New Roman" w:hAnsi="Times New Roman" w:cs="Times New Roman"/>
          <w:sz w:val="24"/>
          <w:szCs w:val="24"/>
        </w:rPr>
        <w:t xml:space="preserve"> when new hazards are introduced that may impact PPE requirements </w:t>
      </w:r>
    </w:p>
    <w:p w14:paraId="55E1D840" w14:textId="77777777" w:rsidR="00C525E5" w:rsidRPr="002C7DE6" w:rsidRDefault="00C525E5" w:rsidP="00C525E5">
      <w:pPr>
        <w:spacing w:after="0"/>
        <w:rPr>
          <w:rFonts w:ascii="Times New Roman" w:hAnsi="Times New Roman" w:cs="Times New Roman"/>
          <w:sz w:val="24"/>
          <w:szCs w:val="24"/>
        </w:rPr>
      </w:pPr>
    </w:p>
    <w:p w14:paraId="1CF5646E" w14:textId="0770D1F4" w:rsidR="00C525E5" w:rsidRPr="002C7DE6" w:rsidRDefault="00C525E5" w:rsidP="00AE1464">
      <w:pPr>
        <w:spacing w:after="0"/>
        <w:rPr>
          <w:rFonts w:ascii="Times New Roman" w:hAnsi="Times New Roman" w:cs="Times New Roman"/>
          <w:sz w:val="24"/>
          <w:szCs w:val="24"/>
        </w:rPr>
      </w:pPr>
      <w:r w:rsidRPr="002C7DE6">
        <w:rPr>
          <w:rFonts w:ascii="Times New Roman" w:hAnsi="Times New Roman" w:cs="Times New Roman"/>
          <w:b/>
          <w:bCs/>
          <w:sz w:val="24"/>
          <w:szCs w:val="24"/>
        </w:rPr>
        <w:t xml:space="preserve">Employees </w:t>
      </w:r>
      <w:r w:rsidR="00AE1464">
        <w:rPr>
          <w:rFonts w:ascii="Times New Roman" w:hAnsi="Times New Roman" w:cs="Times New Roman"/>
          <w:sz w:val="24"/>
          <w:szCs w:val="24"/>
        </w:rPr>
        <w:t>are</w:t>
      </w:r>
      <w:r w:rsidR="00AE1464" w:rsidRPr="000C2C88">
        <w:rPr>
          <w:rFonts w:ascii="Times New Roman" w:hAnsi="Times New Roman" w:cs="Times New Roman"/>
          <w:sz w:val="24"/>
          <w:szCs w:val="24"/>
        </w:rPr>
        <w:t xml:space="preserve"> responsible for the following:</w:t>
      </w:r>
    </w:p>
    <w:p w14:paraId="1AAE6538" w14:textId="67DA7DFE" w:rsidR="00872136" w:rsidRPr="002C7DE6" w:rsidRDefault="00AA26AF" w:rsidP="00872136">
      <w:pPr>
        <w:pStyle w:val="ListParagraph"/>
        <w:numPr>
          <w:ilvl w:val="0"/>
          <w:numId w:val="12"/>
        </w:numPr>
        <w:spacing w:after="0"/>
        <w:rPr>
          <w:rFonts w:ascii="Times New Roman" w:hAnsi="Times New Roman" w:cs="Times New Roman"/>
          <w:sz w:val="24"/>
          <w:szCs w:val="24"/>
        </w:rPr>
      </w:pPr>
      <w:r w:rsidRPr="002C7DE6">
        <w:rPr>
          <w:rFonts w:ascii="Times New Roman" w:hAnsi="Times New Roman" w:cs="Times New Roman"/>
          <w:sz w:val="24"/>
          <w:szCs w:val="24"/>
        </w:rPr>
        <w:t>Compl</w:t>
      </w:r>
      <w:r w:rsidR="007045A7">
        <w:rPr>
          <w:rFonts w:ascii="Times New Roman" w:hAnsi="Times New Roman" w:cs="Times New Roman"/>
          <w:sz w:val="24"/>
          <w:szCs w:val="24"/>
        </w:rPr>
        <w:t>ies</w:t>
      </w:r>
      <w:r w:rsidRPr="002C7DE6">
        <w:rPr>
          <w:rFonts w:ascii="Times New Roman" w:hAnsi="Times New Roman" w:cs="Times New Roman"/>
          <w:sz w:val="24"/>
          <w:szCs w:val="24"/>
        </w:rPr>
        <w:t xml:space="preserve"> with this program</w:t>
      </w:r>
    </w:p>
    <w:p w14:paraId="64168DD3" w14:textId="2FDA0ED5" w:rsidR="00872136" w:rsidRPr="002C7DE6" w:rsidRDefault="00C525E5" w:rsidP="00872136">
      <w:pPr>
        <w:pStyle w:val="ListParagraph"/>
        <w:numPr>
          <w:ilvl w:val="0"/>
          <w:numId w:val="12"/>
        </w:numPr>
        <w:spacing w:after="0"/>
        <w:rPr>
          <w:rFonts w:ascii="Times New Roman" w:hAnsi="Times New Roman" w:cs="Times New Roman"/>
          <w:sz w:val="24"/>
          <w:szCs w:val="24"/>
        </w:rPr>
      </w:pPr>
      <w:r w:rsidRPr="002C7DE6">
        <w:rPr>
          <w:rFonts w:ascii="Times New Roman" w:hAnsi="Times New Roman" w:cs="Times New Roman"/>
          <w:sz w:val="24"/>
          <w:szCs w:val="24"/>
        </w:rPr>
        <w:t>Complet</w:t>
      </w:r>
      <w:r w:rsidR="007045A7">
        <w:rPr>
          <w:rFonts w:ascii="Times New Roman" w:hAnsi="Times New Roman" w:cs="Times New Roman"/>
          <w:sz w:val="24"/>
          <w:szCs w:val="24"/>
        </w:rPr>
        <w:t>es</w:t>
      </w:r>
      <w:r w:rsidRPr="002C7DE6">
        <w:rPr>
          <w:rFonts w:ascii="Times New Roman" w:hAnsi="Times New Roman" w:cs="Times New Roman"/>
          <w:sz w:val="24"/>
          <w:szCs w:val="24"/>
        </w:rPr>
        <w:t xml:space="preserve"> required training </w:t>
      </w:r>
    </w:p>
    <w:p w14:paraId="37D1713F" w14:textId="6D3655E9" w:rsidR="00872136" w:rsidRPr="002C7DE6" w:rsidRDefault="00C525E5" w:rsidP="00872136">
      <w:pPr>
        <w:pStyle w:val="ListParagraph"/>
        <w:numPr>
          <w:ilvl w:val="0"/>
          <w:numId w:val="12"/>
        </w:numPr>
        <w:spacing w:after="0"/>
        <w:rPr>
          <w:rFonts w:ascii="Times New Roman" w:hAnsi="Times New Roman" w:cs="Times New Roman"/>
          <w:sz w:val="24"/>
          <w:szCs w:val="24"/>
        </w:rPr>
      </w:pPr>
      <w:r w:rsidRPr="002C7DE6">
        <w:rPr>
          <w:rFonts w:ascii="Times New Roman" w:hAnsi="Times New Roman" w:cs="Times New Roman"/>
          <w:sz w:val="24"/>
          <w:szCs w:val="24"/>
        </w:rPr>
        <w:t>Appropriately us</w:t>
      </w:r>
      <w:r w:rsidR="007045A7">
        <w:rPr>
          <w:rFonts w:ascii="Times New Roman" w:hAnsi="Times New Roman" w:cs="Times New Roman"/>
          <w:sz w:val="24"/>
          <w:szCs w:val="24"/>
        </w:rPr>
        <w:t>es</w:t>
      </w:r>
      <w:r w:rsidRPr="002C7DE6">
        <w:rPr>
          <w:rFonts w:ascii="Times New Roman" w:hAnsi="Times New Roman" w:cs="Times New Roman"/>
          <w:sz w:val="24"/>
          <w:szCs w:val="24"/>
        </w:rPr>
        <w:t>, maintain</w:t>
      </w:r>
      <w:r w:rsidR="007045A7">
        <w:rPr>
          <w:rFonts w:ascii="Times New Roman" w:hAnsi="Times New Roman" w:cs="Times New Roman"/>
          <w:sz w:val="24"/>
          <w:szCs w:val="24"/>
        </w:rPr>
        <w:t>s</w:t>
      </w:r>
      <w:r w:rsidRPr="002C7DE6">
        <w:rPr>
          <w:rFonts w:ascii="Times New Roman" w:hAnsi="Times New Roman" w:cs="Times New Roman"/>
          <w:sz w:val="24"/>
          <w:szCs w:val="24"/>
        </w:rPr>
        <w:t>, and dispos</w:t>
      </w:r>
      <w:r w:rsidR="007045A7">
        <w:rPr>
          <w:rFonts w:ascii="Times New Roman" w:hAnsi="Times New Roman" w:cs="Times New Roman"/>
          <w:sz w:val="24"/>
          <w:szCs w:val="24"/>
        </w:rPr>
        <w:t>es</w:t>
      </w:r>
      <w:r w:rsidRPr="002C7DE6">
        <w:rPr>
          <w:rFonts w:ascii="Times New Roman" w:hAnsi="Times New Roman" w:cs="Times New Roman"/>
          <w:sz w:val="24"/>
          <w:szCs w:val="24"/>
        </w:rPr>
        <w:t xml:space="preserve"> of PPE</w:t>
      </w:r>
    </w:p>
    <w:p w14:paraId="446B99D2" w14:textId="5DF0C0EA" w:rsidR="00C525E5" w:rsidRDefault="00C525E5" w:rsidP="00872136">
      <w:pPr>
        <w:pStyle w:val="ListParagraph"/>
        <w:numPr>
          <w:ilvl w:val="0"/>
          <w:numId w:val="12"/>
        </w:numPr>
        <w:spacing w:after="0"/>
        <w:rPr>
          <w:rFonts w:ascii="Times New Roman" w:hAnsi="Times New Roman" w:cs="Times New Roman"/>
          <w:sz w:val="24"/>
          <w:szCs w:val="24"/>
        </w:rPr>
      </w:pPr>
      <w:r w:rsidRPr="002C7DE6">
        <w:rPr>
          <w:rFonts w:ascii="Times New Roman" w:hAnsi="Times New Roman" w:cs="Times New Roman"/>
          <w:sz w:val="24"/>
          <w:szCs w:val="24"/>
        </w:rPr>
        <w:t>Notif</w:t>
      </w:r>
      <w:r w:rsidR="007045A7">
        <w:rPr>
          <w:rFonts w:ascii="Times New Roman" w:hAnsi="Times New Roman" w:cs="Times New Roman"/>
          <w:sz w:val="24"/>
          <w:szCs w:val="24"/>
        </w:rPr>
        <w:t>ies</w:t>
      </w:r>
      <w:r w:rsidRPr="002C7DE6">
        <w:rPr>
          <w:rFonts w:ascii="Times New Roman" w:hAnsi="Times New Roman" w:cs="Times New Roman"/>
          <w:sz w:val="24"/>
          <w:szCs w:val="24"/>
        </w:rPr>
        <w:t xml:space="preserve"> the supervisor/manager of concerns or problems with assigned PPE</w:t>
      </w:r>
    </w:p>
    <w:p w14:paraId="7825B915" w14:textId="0A74A4CA" w:rsidR="00F7748E" w:rsidRDefault="00F7748E" w:rsidP="00F7748E">
      <w:pPr>
        <w:spacing w:after="0"/>
        <w:rPr>
          <w:rFonts w:ascii="Times New Roman" w:hAnsi="Times New Roman" w:cs="Times New Roman"/>
          <w:sz w:val="24"/>
          <w:szCs w:val="24"/>
        </w:rPr>
      </w:pPr>
    </w:p>
    <w:p w14:paraId="0745DC7D" w14:textId="31C5CD10" w:rsidR="00F7748E" w:rsidRPr="00386DBE" w:rsidRDefault="00F7748E" w:rsidP="00F7748E">
      <w:pPr>
        <w:spacing w:after="0"/>
        <w:rPr>
          <w:rFonts w:ascii="Times New Roman" w:hAnsi="Times New Roman" w:cs="Times New Roman"/>
          <w:b/>
          <w:bCs/>
          <w:sz w:val="24"/>
          <w:szCs w:val="24"/>
        </w:rPr>
      </w:pPr>
      <w:r w:rsidRPr="00386DBE">
        <w:rPr>
          <w:rFonts w:ascii="Times New Roman" w:hAnsi="Times New Roman" w:cs="Times New Roman"/>
          <w:b/>
          <w:bCs/>
          <w:sz w:val="24"/>
          <w:szCs w:val="24"/>
        </w:rPr>
        <w:t>Contractors</w:t>
      </w:r>
      <w:r w:rsidR="00AE1464">
        <w:rPr>
          <w:rFonts w:ascii="Times New Roman" w:hAnsi="Times New Roman" w:cs="Times New Roman"/>
          <w:b/>
          <w:bCs/>
          <w:sz w:val="24"/>
          <w:szCs w:val="24"/>
        </w:rPr>
        <w:t xml:space="preserve"> </w:t>
      </w:r>
      <w:r w:rsidR="00AE1464">
        <w:rPr>
          <w:rFonts w:ascii="Times New Roman" w:hAnsi="Times New Roman" w:cs="Times New Roman"/>
          <w:sz w:val="24"/>
          <w:szCs w:val="24"/>
        </w:rPr>
        <w:t>are</w:t>
      </w:r>
      <w:r w:rsidR="00AE1464" w:rsidRPr="000C2C88">
        <w:rPr>
          <w:rFonts w:ascii="Times New Roman" w:hAnsi="Times New Roman" w:cs="Times New Roman"/>
          <w:sz w:val="24"/>
          <w:szCs w:val="24"/>
        </w:rPr>
        <w:t xml:space="preserve"> responsible for the following:</w:t>
      </w:r>
    </w:p>
    <w:p w14:paraId="1E285AF7" w14:textId="473B05CB" w:rsidR="00F7748E" w:rsidRDefault="00F7748E" w:rsidP="00F7748E">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All contractors hired at FSU shall have their own written PPE program that fulfills all regulatory requirements or follow</w:t>
      </w:r>
      <w:r w:rsidR="000C7AFA">
        <w:rPr>
          <w:rFonts w:ascii="Times New Roman" w:hAnsi="Times New Roman" w:cs="Times New Roman"/>
          <w:sz w:val="24"/>
          <w:szCs w:val="24"/>
        </w:rPr>
        <w:t>s</w:t>
      </w:r>
      <w:r>
        <w:rPr>
          <w:rFonts w:ascii="Times New Roman" w:hAnsi="Times New Roman" w:cs="Times New Roman"/>
          <w:sz w:val="24"/>
          <w:szCs w:val="24"/>
        </w:rPr>
        <w:t xml:space="preserve"> the guidance in this program</w:t>
      </w:r>
    </w:p>
    <w:p w14:paraId="723024C4" w14:textId="161469E6" w:rsidR="00F66DE7" w:rsidRPr="002C7DE6" w:rsidRDefault="00F66DE7" w:rsidP="00A3228C">
      <w:pPr>
        <w:autoSpaceDE w:val="0"/>
        <w:autoSpaceDN w:val="0"/>
        <w:adjustRightInd w:val="0"/>
        <w:spacing w:after="0" w:line="240" w:lineRule="auto"/>
        <w:rPr>
          <w:rFonts w:ascii="Times New Roman" w:eastAsia="Times New Roman" w:hAnsi="Times New Roman" w:cs="Times New Roman"/>
          <w:bCs/>
          <w:sz w:val="24"/>
          <w:szCs w:val="24"/>
        </w:rPr>
      </w:pPr>
    </w:p>
    <w:p w14:paraId="282F49AA" w14:textId="35FA0230" w:rsidR="00464D36" w:rsidRPr="002C7DE6" w:rsidRDefault="00464D36" w:rsidP="003238B9">
      <w:pPr>
        <w:autoSpaceDE w:val="0"/>
        <w:autoSpaceDN w:val="0"/>
        <w:adjustRightInd w:val="0"/>
        <w:spacing w:after="0" w:line="240" w:lineRule="auto"/>
        <w:jc w:val="center"/>
        <w:rPr>
          <w:rFonts w:ascii="Times New Roman" w:eastAsia="Times New Roman" w:hAnsi="Times New Roman" w:cs="Times New Roman"/>
          <w:b/>
          <w:sz w:val="28"/>
          <w:szCs w:val="28"/>
        </w:rPr>
      </w:pPr>
      <w:r w:rsidRPr="002C7DE6">
        <w:rPr>
          <w:rFonts w:ascii="Times New Roman" w:eastAsia="Times New Roman" w:hAnsi="Times New Roman" w:cs="Times New Roman"/>
          <w:b/>
          <w:sz w:val="28"/>
          <w:szCs w:val="28"/>
        </w:rPr>
        <w:t>Implementation</w:t>
      </w:r>
    </w:p>
    <w:p w14:paraId="5332AF9F" w14:textId="54A90363" w:rsidR="009727F8" w:rsidRPr="00BA4237" w:rsidRDefault="009727F8" w:rsidP="009727F8">
      <w:pPr>
        <w:autoSpaceDE w:val="0"/>
        <w:autoSpaceDN w:val="0"/>
        <w:adjustRightInd w:val="0"/>
        <w:spacing w:after="0" w:line="240" w:lineRule="auto"/>
        <w:rPr>
          <w:rFonts w:ascii="Times New Roman" w:eastAsia="Times New Roman" w:hAnsi="Times New Roman" w:cs="Times New Roman"/>
          <w:b/>
          <w:sz w:val="24"/>
          <w:szCs w:val="24"/>
        </w:rPr>
      </w:pPr>
    </w:p>
    <w:p w14:paraId="72F3CD05" w14:textId="4FB82E2F" w:rsidR="009727F8" w:rsidRPr="002C7DE6" w:rsidRDefault="00EA7F7E" w:rsidP="009727F8">
      <w:pPr>
        <w:autoSpaceDE w:val="0"/>
        <w:autoSpaceDN w:val="0"/>
        <w:adjustRightInd w:val="0"/>
        <w:spacing w:after="0" w:line="240" w:lineRule="auto"/>
        <w:rPr>
          <w:rFonts w:ascii="Times New Roman" w:eastAsia="Times New Roman" w:hAnsi="Times New Roman" w:cs="Times New Roman"/>
          <w:b/>
          <w:sz w:val="24"/>
          <w:szCs w:val="24"/>
        </w:rPr>
      </w:pPr>
      <w:r w:rsidRPr="002C7DE6">
        <w:rPr>
          <w:rFonts w:ascii="Times New Roman" w:eastAsia="Times New Roman" w:hAnsi="Times New Roman" w:cs="Times New Roman"/>
          <w:b/>
          <w:sz w:val="24"/>
          <w:szCs w:val="24"/>
        </w:rPr>
        <w:t xml:space="preserve">Job Hazard </w:t>
      </w:r>
      <w:r w:rsidR="00314CFA" w:rsidRPr="002C7DE6">
        <w:rPr>
          <w:rFonts w:ascii="Times New Roman" w:eastAsia="Times New Roman" w:hAnsi="Times New Roman" w:cs="Times New Roman"/>
          <w:b/>
          <w:sz w:val="24"/>
          <w:szCs w:val="24"/>
        </w:rPr>
        <w:t>Analysis</w:t>
      </w:r>
    </w:p>
    <w:p w14:paraId="25F36A2A" w14:textId="77777777" w:rsidR="00A3272F" w:rsidRPr="002C7DE6" w:rsidRDefault="00A3272F" w:rsidP="009727F8">
      <w:pPr>
        <w:autoSpaceDE w:val="0"/>
        <w:autoSpaceDN w:val="0"/>
        <w:adjustRightInd w:val="0"/>
        <w:spacing w:after="0" w:line="240" w:lineRule="auto"/>
        <w:rPr>
          <w:rFonts w:ascii="Times New Roman" w:eastAsia="Times New Roman" w:hAnsi="Times New Roman" w:cs="Times New Roman"/>
          <w:bCs/>
          <w:sz w:val="24"/>
          <w:szCs w:val="24"/>
        </w:rPr>
      </w:pPr>
    </w:p>
    <w:p w14:paraId="5CA40CDF" w14:textId="56235EA9" w:rsidR="00EA7F7E" w:rsidRPr="002C7DE6" w:rsidRDefault="00437148" w:rsidP="009727F8">
      <w:pPr>
        <w:autoSpaceDE w:val="0"/>
        <w:autoSpaceDN w:val="0"/>
        <w:adjustRightInd w:val="0"/>
        <w:spacing w:after="0" w:line="240" w:lineRule="auto"/>
        <w:rPr>
          <w:rFonts w:ascii="Times New Roman" w:eastAsia="Times New Roman" w:hAnsi="Times New Roman" w:cs="Times New Roman"/>
          <w:bCs/>
          <w:sz w:val="24"/>
          <w:szCs w:val="24"/>
        </w:rPr>
      </w:pPr>
      <w:r w:rsidRPr="002C7DE6">
        <w:rPr>
          <w:rFonts w:ascii="Times New Roman" w:eastAsia="Times New Roman" w:hAnsi="Times New Roman" w:cs="Times New Roman"/>
          <w:bCs/>
          <w:sz w:val="24"/>
          <w:szCs w:val="24"/>
        </w:rPr>
        <w:t>JHA</w:t>
      </w:r>
      <w:r w:rsidR="002D3276" w:rsidRPr="002C7DE6">
        <w:rPr>
          <w:rFonts w:ascii="Times New Roman" w:eastAsia="Times New Roman" w:hAnsi="Times New Roman" w:cs="Times New Roman"/>
          <w:bCs/>
          <w:sz w:val="24"/>
          <w:szCs w:val="24"/>
        </w:rPr>
        <w:t xml:space="preserve">’s are conducted in cooperation with the department supervisor/manager to identify </w:t>
      </w:r>
      <w:r w:rsidR="00437E03" w:rsidRPr="002C7DE6">
        <w:rPr>
          <w:rFonts w:ascii="Times New Roman" w:eastAsia="Times New Roman" w:hAnsi="Times New Roman" w:cs="Times New Roman"/>
          <w:bCs/>
          <w:sz w:val="24"/>
          <w:szCs w:val="24"/>
        </w:rPr>
        <w:t xml:space="preserve">employee </w:t>
      </w:r>
      <w:r w:rsidR="005B2072" w:rsidRPr="002C7DE6">
        <w:rPr>
          <w:rFonts w:ascii="Times New Roman" w:eastAsia="Times New Roman" w:hAnsi="Times New Roman" w:cs="Times New Roman"/>
          <w:bCs/>
          <w:sz w:val="24"/>
          <w:szCs w:val="24"/>
        </w:rPr>
        <w:t xml:space="preserve">health &amp; safety </w:t>
      </w:r>
      <w:r w:rsidR="00437E03" w:rsidRPr="002C7DE6">
        <w:rPr>
          <w:rFonts w:ascii="Times New Roman" w:eastAsia="Times New Roman" w:hAnsi="Times New Roman" w:cs="Times New Roman"/>
          <w:bCs/>
          <w:sz w:val="24"/>
          <w:szCs w:val="24"/>
        </w:rPr>
        <w:t>training</w:t>
      </w:r>
      <w:r w:rsidR="00EC44E7" w:rsidRPr="002C7DE6">
        <w:rPr>
          <w:rFonts w:ascii="Times New Roman" w:eastAsia="Times New Roman" w:hAnsi="Times New Roman" w:cs="Times New Roman"/>
          <w:bCs/>
          <w:sz w:val="24"/>
          <w:szCs w:val="24"/>
        </w:rPr>
        <w:t xml:space="preserve"> needs</w:t>
      </w:r>
      <w:r w:rsidR="00BC762D" w:rsidRPr="002C7DE6">
        <w:rPr>
          <w:rFonts w:ascii="Times New Roman" w:eastAsia="Times New Roman" w:hAnsi="Times New Roman" w:cs="Times New Roman"/>
          <w:bCs/>
          <w:sz w:val="24"/>
          <w:szCs w:val="24"/>
        </w:rPr>
        <w:t xml:space="preserve">, </w:t>
      </w:r>
      <w:r w:rsidR="00263175" w:rsidRPr="002C7DE6">
        <w:rPr>
          <w:rFonts w:ascii="Times New Roman" w:eastAsia="Times New Roman" w:hAnsi="Times New Roman" w:cs="Times New Roman"/>
          <w:bCs/>
          <w:sz w:val="24"/>
          <w:szCs w:val="24"/>
        </w:rPr>
        <w:t xml:space="preserve">engineering and </w:t>
      </w:r>
      <w:r w:rsidR="00BE1B03" w:rsidRPr="002C7DE6">
        <w:rPr>
          <w:rFonts w:ascii="Times New Roman" w:eastAsia="Times New Roman" w:hAnsi="Times New Roman" w:cs="Times New Roman"/>
          <w:bCs/>
          <w:sz w:val="24"/>
          <w:szCs w:val="24"/>
        </w:rPr>
        <w:t xml:space="preserve">administrative controls, and </w:t>
      </w:r>
      <w:r w:rsidR="0038168F" w:rsidRPr="002C7DE6">
        <w:rPr>
          <w:rFonts w:ascii="Times New Roman" w:eastAsia="Times New Roman" w:hAnsi="Times New Roman" w:cs="Times New Roman"/>
          <w:bCs/>
          <w:sz w:val="24"/>
          <w:szCs w:val="24"/>
        </w:rPr>
        <w:t>proper selection of PPE.</w:t>
      </w:r>
      <w:r w:rsidR="004C346E" w:rsidRPr="002C7DE6">
        <w:rPr>
          <w:rFonts w:ascii="Times New Roman" w:eastAsia="Times New Roman" w:hAnsi="Times New Roman" w:cs="Times New Roman"/>
          <w:bCs/>
          <w:sz w:val="24"/>
          <w:szCs w:val="24"/>
        </w:rPr>
        <w:t xml:space="preserve"> </w:t>
      </w:r>
      <w:r w:rsidR="00835D0E" w:rsidRPr="002C7DE6">
        <w:rPr>
          <w:rFonts w:ascii="Times New Roman" w:eastAsia="Times New Roman" w:hAnsi="Times New Roman" w:cs="Times New Roman"/>
          <w:bCs/>
          <w:sz w:val="24"/>
          <w:szCs w:val="24"/>
        </w:rPr>
        <w:t xml:space="preserve"> </w:t>
      </w:r>
      <w:r w:rsidR="00BB73B2" w:rsidRPr="002C7DE6">
        <w:rPr>
          <w:rFonts w:ascii="Times New Roman" w:eastAsia="Times New Roman" w:hAnsi="Times New Roman" w:cs="Times New Roman"/>
          <w:bCs/>
          <w:sz w:val="24"/>
          <w:szCs w:val="24"/>
        </w:rPr>
        <w:t xml:space="preserve"> </w:t>
      </w:r>
    </w:p>
    <w:p w14:paraId="040B8DA7" w14:textId="1A89BD0E" w:rsidR="00195645" w:rsidRPr="002C7DE6" w:rsidRDefault="00195645" w:rsidP="00195645">
      <w:pPr>
        <w:pStyle w:val="ListParagraph"/>
        <w:numPr>
          <w:ilvl w:val="0"/>
          <w:numId w:val="25"/>
        </w:numPr>
        <w:autoSpaceDE w:val="0"/>
        <w:autoSpaceDN w:val="0"/>
        <w:adjustRightInd w:val="0"/>
        <w:spacing w:after="0" w:line="240" w:lineRule="auto"/>
        <w:rPr>
          <w:rFonts w:ascii="Times New Roman" w:eastAsia="Times New Roman" w:hAnsi="Times New Roman" w:cs="Times New Roman"/>
          <w:bCs/>
          <w:sz w:val="24"/>
          <w:szCs w:val="24"/>
        </w:rPr>
      </w:pPr>
      <w:r w:rsidRPr="002C7DE6">
        <w:rPr>
          <w:rFonts w:ascii="Times New Roman" w:eastAsia="Times New Roman" w:hAnsi="Times New Roman" w:cs="Times New Roman"/>
          <w:bCs/>
          <w:sz w:val="24"/>
          <w:szCs w:val="24"/>
        </w:rPr>
        <w:t xml:space="preserve">The </w:t>
      </w:r>
      <w:r w:rsidR="00FE180C" w:rsidRPr="002C7DE6">
        <w:rPr>
          <w:rFonts w:ascii="Times New Roman" w:eastAsia="Times New Roman" w:hAnsi="Times New Roman" w:cs="Times New Roman"/>
          <w:bCs/>
          <w:sz w:val="24"/>
          <w:szCs w:val="24"/>
        </w:rPr>
        <w:t>JHA is designed to aid in the selection</w:t>
      </w:r>
      <w:r w:rsidR="00FE1CC0" w:rsidRPr="002C7DE6">
        <w:rPr>
          <w:rFonts w:ascii="Times New Roman" w:eastAsia="Times New Roman" w:hAnsi="Times New Roman" w:cs="Times New Roman"/>
          <w:bCs/>
          <w:sz w:val="24"/>
          <w:szCs w:val="24"/>
        </w:rPr>
        <w:t xml:space="preserve"> of appropriate PPE and to mitigate hazards that may arise during certain assigned tasks.</w:t>
      </w:r>
    </w:p>
    <w:p w14:paraId="0A1F5D3E" w14:textId="4B6FEC31" w:rsidR="00FE1CC0" w:rsidRPr="002C7DE6" w:rsidRDefault="00FE1CC0" w:rsidP="00901472">
      <w:pPr>
        <w:pStyle w:val="ListParagraph"/>
        <w:numPr>
          <w:ilvl w:val="0"/>
          <w:numId w:val="25"/>
        </w:numPr>
        <w:autoSpaceDE w:val="0"/>
        <w:autoSpaceDN w:val="0"/>
        <w:adjustRightInd w:val="0"/>
        <w:spacing w:after="0" w:line="240" w:lineRule="auto"/>
        <w:rPr>
          <w:rFonts w:ascii="Times New Roman" w:eastAsia="Times New Roman" w:hAnsi="Times New Roman" w:cs="Times New Roman"/>
          <w:bCs/>
          <w:sz w:val="24"/>
          <w:szCs w:val="24"/>
        </w:rPr>
      </w:pPr>
      <w:r w:rsidRPr="002C7DE6">
        <w:rPr>
          <w:rFonts w:ascii="Times New Roman" w:eastAsia="Times New Roman" w:hAnsi="Times New Roman" w:cs="Times New Roman"/>
          <w:bCs/>
          <w:sz w:val="24"/>
          <w:szCs w:val="24"/>
        </w:rPr>
        <w:t xml:space="preserve">Individual employee needs are taken into account in the </w:t>
      </w:r>
      <w:proofErr w:type="gramStart"/>
      <w:r w:rsidRPr="002C7DE6">
        <w:rPr>
          <w:rFonts w:ascii="Times New Roman" w:eastAsia="Times New Roman" w:hAnsi="Times New Roman" w:cs="Times New Roman"/>
          <w:bCs/>
          <w:sz w:val="24"/>
          <w:szCs w:val="24"/>
        </w:rPr>
        <w:t>JHA</w:t>
      </w:r>
      <w:proofErr w:type="gramEnd"/>
    </w:p>
    <w:p w14:paraId="1FC4FC1A" w14:textId="319F6AC9" w:rsidR="00901472" w:rsidRPr="002C7DE6" w:rsidRDefault="00901472" w:rsidP="00901472">
      <w:pPr>
        <w:pStyle w:val="ListParagraph"/>
        <w:numPr>
          <w:ilvl w:val="0"/>
          <w:numId w:val="25"/>
        </w:numPr>
        <w:autoSpaceDE w:val="0"/>
        <w:autoSpaceDN w:val="0"/>
        <w:adjustRightInd w:val="0"/>
        <w:spacing w:after="0" w:line="240" w:lineRule="auto"/>
        <w:rPr>
          <w:rFonts w:ascii="Times New Roman" w:eastAsia="Times New Roman" w:hAnsi="Times New Roman" w:cs="Times New Roman"/>
          <w:bCs/>
          <w:sz w:val="24"/>
          <w:szCs w:val="24"/>
        </w:rPr>
      </w:pPr>
      <w:r w:rsidRPr="002C7DE6">
        <w:rPr>
          <w:rFonts w:ascii="Times New Roman" w:eastAsia="Times New Roman" w:hAnsi="Times New Roman" w:cs="Times New Roman"/>
          <w:bCs/>
          <w:sz w:val="24"/>
          <w:szCs w:val="24"/>
        </w:rPr>
        <w:t xml:space="preserve">JHA’s </w:t>
      </w:r>
      <w:r w:rsidR="00A60725" w:rsidRPr="002C7DE6">
        <w:rPr>
          <w:rFonts w:ascii="Times New Roman" w:eastAsia="Times New Roman" w:hAnsi="Times New Roman" w:cs="Times New Roman"/>
          <w:bCs/>
          <w:sz w:val="24"/>
          <w:szCs w:val="24"/>
        </w:rPr>
        <w:t>are documented and identified as a certification of hazard assessment</w:t>
      </w:r>
      <w:r w:rsidR="00046710" w:rsidRPr="002C7DE6">
        <w:rPr>
          <w:rFonts w:ascii="Times New Roman" w:eastAsia="Times New Roman" w:hAnsi="Times New Roman" w:cs="Times New Roman"/>
          <w:bCs/>
          <w:sz w:val="24"/>
          <w:szCs w:val="24"/>
        </w:rPr>
        <w:t>.</w:t>
      </w:r>
    </w:p>
    <w:p w14:paraId="4BD07E74" w14:textId="6D105449" w:rsidR="007A6EBF" w:rsidRPr="002C7DE6" w:rsidRDefault="00046710" w:rsidP="007A6EBF">
      <w:pPr>
        <w:pStyle w:val="ListParagraph"/>
        <w:numPr>
          <w:ilvl w:val="0"/>
          <w:numId w:val="25"/>
        </w:numPr>
        <w:autoSpaceDE w:val="0"/>
        <w:autoSpaceDN w:val="0"/>
        <w:adjustRightInd w:val="0"/>
        <w:spacing w:after="0" w:line="240" w:lineRule="auto"/>
        <w:rPr>
          <w:rFonts w:ascii="Times New Roman" w:hAnsi="Times New Roman" w:cs="Times New Roman"/>
          <w:b/>
          <w:bCs/>
          <w:sz w:val="24"/>
          <w:szCs w:val="24"/>
        </w:rPr>
      </w:pPr>
      <w:r w:rsidRPr="002C7DE6">
        <w:rPr>
          <w:rFonts w:ascii="Times New Roman" w:eastAsia="Times New Roman" w:hAnsi="Times New Roman" w:cs="Times New Roman"/>
          <w:bCs/>
          <w:sz w:val="24"/>
          <w:szCs w:val="24"/>
        </w:rPr>
        <w:lastRenderedPageBreak/>
        <w:t>Results from the JHA are communicated to affected individuals.</w:t>
      </w:r>
    </w:p>
    <w:p w14:paraId="1E3BF322" w14:textId="7C298417" w:rsidR="0066481B" w:rsidRDefault="0066481B" w:rsidP="007A6EBF">
      <w:pPr>
        <w:spacing w:after="0" w:line="240" w:lineRule="auto"/>
        <w:jc w:val="both"/>
        <w:rPr>
          <w:rFonts w:ascii="Times New Roman" w:hAnsi="Times New Roman" w:cs="Times New Roman"/>
          <w:b/>
          <w:bCs/>
          <w:sz w:val="24"/>
          <w:szCs w:val="24"/>
        </w:rPr>
      </w:pPr>
    </w:p>
    <w:p w14:paraId="5FBD6FC6" w14:textId="0175DDDE" w:rsidR="00543ECD" w:rsidRDefault="00543ECD" w:rsidP="007A6EBF">
      <w:pPr>
        <w:spacing w:after="0" w:line="240" w:lineRule="auto"/>
        <w:jc w:val="both"/>
        <w:rPr>
          <w:rFonts w:ascii="Times New Roman" w:hAnsi="Times New Roman" w:cs="Times New Roman"/>
          <w:b/>
          <w:bCs/>
          <w:sz w:val="24"/>
          <w:szCs w:val="24"/>
        </w:rPr>
      </w:pPr>
    </w:p>
    <w:p w14:paraId="21CD4672" w14:textId="5B14511D" w:rsidR="00543ECD" w:rsidRDefault="00543ECD" w:rsidP="007A6EBF">
      <w:pPr>
        <w:spacing w:after="0" w:line="240" w:lineRule="auto"/>
        <w:jc w:val="both"/>
        <w:rPr>
          <w:rFonts w:ascii="Times New Roman" w:hAnsi="Times New Roman" w:cs="Times New Roman"/>
          <w:b/>
          <w:bCs/>
          <w:sz w:val="24"/>
          <w:szCs w:val="24"/>
        </w:rPr>
      </w:pPr>
    </w:p>
    <w:p w14:paraId="3578B8BD" w14:textId="77777777" w:rsidR="00543ECD" w:rsidRDefault="00543ECD" w:rsidP="007A6EBF">
      <w:pPr>
        <w:spacing w:after="0" w:line="240" w:lineRule="auto"/>
        <w:jc w:val="both"/>
        <w:rPr>
          <w:rFonts w:ascii="Times New Roman" w:hAnsi="Times New Roman" w:cs="Times New Roman"/>
          <w:b/>
          <w:bCs/>
          <w:sz w:val="24"/>
          <w:szCs w:val="24"/>
        </w:rPr>
      </w:pPr>
    </w:p>
    <w:p w14:paraId="4F750467" w14:textId="40D3F3C7" w:rsidR="007A6EBF" w:rsidRPr="002C7DE6" w:rsidRDefault="007A6EBF" w:rsidP="007A6EBF">
      <w:pPr>
        <w:spacing w:after="0" w:line="240" w:lineRule="auto"/>
        <w:jc w:val="both"/>
        <w:rPr>
          <w:rFonts w:ascii="Times New Roman" w:hAnsi="Times New Roman" w:cs="Times New Roman"/>
          <w:b/>
          <w:bCs/>
          <w:sz w:val="24"/>
          <w:szCs w:val="24"/>
        </w:rPr>
      </w:pPr>
      <w:r w:rsidRPr="002C7DE6">
        <w:rPr>
          <w:rFonts w:ascii="Times New Roman" w:hAnsi="Times New Roman" w:cs="Times New Roman"/>
          <w:b/>
          <w:bCs/>
          <w:sz w:val="24"/>
          <w:szCs w:val="24"/>
        </w:rPr>
        <w:t>PPE Selection</w:t>
      </w:r>
    </w:p>
    <w:p w14:paraId="5C42C586" w14:textId="77777777" w:rsidR="00A3272F" w:rsidRPr="002C7DE6" w:rsidRDefault="00A3272F" w:rsidP="00AE50A4">
      <w:pPr>
        <w:spacing w:after="0" w:line="240" w:lineRule="auto"/>
        <w:jc w:val="both"/>
        <w:rPr>
          <w:rFonts w:ascii="Times New Roman" w:hAnsi="Times New Roman" w:cs="Times New Roman"/>
          <w:sz w:val="24"/>
          <w:szCs w:val="24"/>
        </w:rPr>
      </w:pPr>
    </w:p>
    <w:p w14:paraId="2979AECF" w14:textId="2C5956B1" w:rsidR="009727F8" w:rsidRPr="002C7DE6" w:rsidRDefault="007A6EBF" w:rsidP="00F22570">
      <w:p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 xml:space="preserve">Consideration is given to comfort and fit of PPE in relation to the assigned task to ensure that the PPE is effective and will be used properly.  Required PPE is provided; employees do not procure their own PPE </w:t>
      </w:r>
      <w:r w:rsidR="000027D4" w:rsidRPr="002C7DE6">
        <w:rPr>
          <w:rFonts w:ascii="Times New Roman" w:hAnsi="Times New Roman" w:cs="Times New Roman"/>
          <w:sz w:val="24"/>
          <w:szCs w:val="24"/>
        </w:rPr>
        <w:t xml:space="preserve">unless </w:t>
      </w:r>
      <w:r w:rsidR="00F046F7" w:rsidRPr="002C7DE6">
        <w:rPr>
          <w:rFonts w:ascii="Times New Roman" w:hAnsi="Times New Roman" w:cs="Times New Roman"/>
          <w:sz w:val="24"/>
          <w:szCs w:val="24"/>
        </w:rPr>
        <w:t>they want</w:t>
      </w:r>
      <w:r w:rsidR="00D22FD4" w:rsidRPr="002C7DE6">
        <w:rPr>
          <w:rFonts w:ascii="Times New Roman" w:hAnsi="Times New Roman" w:cs="Times New Roman"/>
          <w:sz w:val="24"/>
          <w:szCs w:val="24"/>
        </w:rPr>
        <w:t xml:space="preserve"> to,</w:t>
      </w:r>
      <w:r w:rsidR="00F046F7" w:rsidRPr="002C7DE6">
        <w:rPr>
          <w:rFonts w:ascii="Times New Roman" w:hAnsi="Times New Roman" w:cs="Times New Roman"/>
          <w:sz w:val="24"/>
          <w:szCs w:val="24"/>
        </w:rPr>
        <w:t xml:space="preserve"> and it is approved by EHS.</w:t>
      </w:r>
      <w:r w:rsidR="00677BB3" w:rsidRPr="002C7DE6">
        <w:rPr>
          <w:rFonts w:ascii="Times New Roman" w:hAnsi="Times New Roman" w:cs="Times New Roman"/>
          <w:sz w:val="24"/>
          <w:szCs w:val="24"/>
        </w:rPr>
        <w:t xml:space="preserve">  PPE meets the appropriate industry standards:</w:t>
      </w:r>
    </w:p>
    <w:p w14:paraId="7A5F906D" w14:textId="77777777" w:rsidR="00F22570" w:rsidRPr="002C7DE6" w:rsidRDefault="00F22570" w:rsidP="00F22570">
      <w:pPr>
        <w:spacing w:after="0" w:line="240" w:lineRule="auto"/>
        <w:rPr>
          <w:rFonts w:ascii="Times New Roman" w:hAnsi="Times New Roman" w:cs="Times New Roman"/>
          <w:sz w:val="24"/>
          <w:szCs w:val="24"/>
        </w:rPr>
      </w:pPr>
    </w:p>
    <w:p w14:paraId="2083AA43" w14:textId="1F09A4BE" w:rsidR="00AE50A4" w:rsidRPr="002C7DE6" w:rsidRDefault="00AE50A4" w:rsidP="00F22570">
      <w:pPr>
        <w:pStyle w:val="ListParagraph"/>
        <w:numPr>
          <w:ilvl w:val="0"/>
          <w:numId w:val="26"/>
        </w:num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Eye and face protection must comply with ANSI Z87.1</w:t>
      </w:r>
      <w:r w:rsidR="00145528" w:rsidRPr="002C7DE6">
        <w:rPr>
          <w:rFonts w:ascii="Times New Roman" w:hAnsi="Times New Roman" w:cs="Times New Roman"/>
          <w:sz w:val="24"/>
          <w:szCs w:val="24"/>
        </w:rPr>
        <w:t>-2010</w:t>
      </w:r>
    </w:p>
    <w:p w14:paraId="76278B5A" w14:textId="62994001" w:rsidR="00AE50A4" w:rsidRPr="002C7DE6" w:rsidRDefault="00AE50A4" w:rsidP="00F22570">
      <w:pPr>
        <w:pStyle w:val="ListParagraph"/>
        <w:numPr>
          <w:ilvl w:val="0"/>
          <w:numId w:val="26"/>
        </w:num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Head protection must comply with ANSI Z89.1</w:t>
      </w:r>
      <w:r w:rsidR="00DE333D" w:rsidRPr="002C7DE6">
        <w:rPr>
          <w:rFonts w:ascii="Times New Roman" w:hAnsi="Times New Roman" w:cs="Times New Roman"/>
          <w:sz w:val="24"/>
          <w:szCs w:val="24"/>
        </w:rPr>
        <w:t>-2009</w:t>
      </w:r>
    </w:p>
    <w:p w14:paraId="6619F2AE" w14:textId="2F8EC242" w:rsidR="00AE50A4" w:rsidRPr="002C7DE6" w:rsidRDefault="00AE50A4" w:rsidP="00F22570">
      <w:pPr>
        <w:pStyle w:val="ListParagraph"/>
        <w:numPr>
          <w:ilvl w:val="0"/>
          <w:numId w:val="26"/>
        </w:num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Foot protection must comply with ANSI Z41</w:t>
      </w:r>
      <w:r w:rsidR="00724733" w:rsidRPr="002C7DE6">
        <w:rPr>
          <w:rFonts w:ascii="Times New Roman" w:hAnsi="Times New Roman" w:cs="Times New Roman"/>
          <w:sz w:val="24"/>
          <w:szCs w:val="24"/>
        </w:rPr>
        <w:t>-1999</w:t>
      </w:r>
    </w:p>
    <w:p w14:paraId="0C7FE823" w14:textId="1A4E1649" w:rsidR="00AE50A4" w:rsidRPr="002C7DE6" w:rsidRDefault="00AE50A4" w:rsidP="00F22570">
      <w:pPr>
        <w:pStyle w:val="ListParagraph"/>
        <w:numPr>
          <w:ilvl w:val="0"/>
          <w:numId w:val="26"/>
        </w:num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 xml:space="preserve">No industry standard is available for hand protection. </w:t>
      </w:r>
      <w:r w:rsidR="00724733" w:rsidRPr="002C7DE6">
        <w:rPr>
          <w:rFonts w:ascii="Times New Roman" w:hAnsi="Times New Roman" w:cs="Times New Roman"/>
          <w:sz w:val="24"/>
          <w:szCs w:val="24"/>
        </w:rPr>
        <w:t xml:space="preserve"> </w:t>
      </w:r>
      <w:r w:rsidRPr="002C7DE6">
        <w:rPr>
          <w:rFonts w:ascii="Times New Roman" w:hAnsi="Times New Roman" w:cs="Times New Roman"/>
          <w:sz w:val="24"/>
          <w:szCs w:val="24"/>
        </w:rPr>
        <w:t>However, selection must be based on performance characteristics of the hand protection in relation to the associated tasks and hazards.  Glove selection guides are available from glove vendor websites.</w:t>
      </w:r>
    </w:p>
    <w:p w14:paraId="6F2FDF17" w14:textId="7519C7D1" w:rsidR="00677BB3" w:rsidRPr="002C7DE6" w:rsidRDefault="00677BB3" w:rsidP="00F22570">
      <w:pPr>
        <w:spacing w:after="0" w:line="240" w:lineRule="auto"/>
        <w:rPr>
          <w:rFonts w:ascii="Times New Roman" w:hAnsi="Times New Roman" w:cs="Times New Roman"/>
          <w:sz w:val="24"/>
          <w:szCs w:val="24"/>
        </w:rPr>
      </w:pPr>
    </w:p>
    <w:p w14:paraId="791384FF" w14:textId="6E881B91" w:rsidR="00A3272F" w:rsidRPr="002C7DE6" w:rsidRDefault="00A3272F" w:rsidP="00F22570">
      <w:pPr>
        <w:spacing w:after="0" w:line="240" w:lineRule="auto"/>
        <w:rPr>
          <w:rFonts w:ascii="Times New Roman" w:hAnsi="Times New Roman" w:cs="Times New Roman"/>
          <w:b/>
          <w:bCs/>
          <w:sz w:val="24"/>
          <w:szCs w:val="24"/>
        </w:rPr>
      </w:pPr>
      <w:r w:rsidRPr="002C7DE6">
        <w:rPr>
          <w:rFonts w:ascii="Times New Roman" w:hAnsi="Times New Roman" w:cs="Times New Roman"/>
          <w:b/>
          <w:bCs/>
          <w:sz w:val="24"/>
          <w:szCs w:val="24"/>
        </w:rPr>
        <w:t>Cleaning and Maintenance</w:t>
      </w:r>
    </w:p>
    <w:p w14:paraId="1072D4B7" w14:textId="333E0881" w:rsidR="00A3272F" w:rsidRPr="002C7DE6" w:rsidRDefault="00A3272F" w:rsidP="00F22570">
      <w:pPr>
        <w:spacing w:after="0"/>
        <w:rPr>
          <w:rFonts w:ascii="Times New Roman" w:hAnsi="Times New Roman" w:cs="Times New Roman"/>
          <w:sz w:val="24"/>
          <w:szCs w:val="24"/>
        </w:rPr>
      </w:pPr>
    </w:p>
    <w:p w14:paraId="40D4DA1C" w14:textId="5378E8EF" w:rsidR="00F22570" w:rsidRPr="002C7DE6" w:rsidRDefault="00A3272F" w:rsidP="00F22570">
      <w:pPr>
        <w:spacing w:after="0"/>
        <w:rPr>
          <w:rFonts w:ascii="Times New Roman" w:hAnsi="Times New Roman" w:cs="Times New Roman"/>
          <w:sz w:val="24"/>
          <w:szCs w:val="24"/>
        </w:rPr>
      </w:pPr>
      <w:r w:rsidRPr="002C7DE6">
        <w:rPr>
          <w:rFonts w:ascii="Times New Roman" w:hAnsi="Times New Roman" w:cs="Times New Roman"/>
          <w:sz w:val="24"/>
          <w:szCs w:val="24"/>
        </w:rPr>
        <w:t>Users are responsible for cleaning and maintaining PPE.  PPE is inspected, cleaned, and maintained at regular intervals to ensure adequate protection and performance.  Damaged or compromised PPE is not used.</w:t>
      </w:r>
      <w:r w:rsidR="003359C9" w:rsidRPr="002C7DE6">
        <w:rPr>
          <w:rFonts w:ascii="Times New Roman" w:hAnsi="Times New Roman" w:cs="Times New Roman"/>
          <w:sz w:val="24"/>
          <w:szCs w:val="24"/>
        </w:rPr>
        <w:t xml:space="preserve">  If it cannot be repaired, it must be disposed of in an appropriate manner, normally the trash.  PPE that cannot be decontaminated is disposed of as follows:</w:t>
      </w:r>
    </w:p>
    <w:p w14:paraId="608CF1D6" w14:textId="77777777" w:rsidR="00F22570" w:rsidRPr="002C7DE6" w:rsidRDefault="00F22570" w:rsidP="00F22570">
      <w:pPr>
        <w:spacing w:after="0"/>
        <w:rPr>
          <w:rFonts w:ascii="Times New Roman" w:hAnsi="Times New Roman" w:cs="Times New Roman"/>
          <w:sz w:val="24"/>
          <w:szCs w:val="24"/>
        </w:rPr>
      </w:pPr>
    </w:p>
    <w:p w14:paraId="02DC6591" w14:textId="77777777" w:rsidR="009727F8" w:rsidRPr="002C7DE6" w:rsidRDefault="009727F8" w:rsidP="00F22570">
      <w:pPr>
        <w:pStyle w:val="ListParagraph"/>
        <w:numPr>
          <w:ilvl w:val="0"/>
          <w:numId w:val="27"/>
        </w:num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PPE that is contaminated with a hazardous chemical is disposed of in the appropriate chemical waste container.</w:t>
      </w:r>
    </w:p>
    <w:p w14:paraId="5C310AEB" w14:textId="77777777" w:rsidR="009727F8" w:rsidRPr="002C7DE6" w:rsidRDefault="009727F8" w:rsidP="00F22570">
      <w:pPr>
        <w:pStyle w:val="ListParagraph"/>
        <w:numPr>
          <w:ilvl w:val="0"/>
          <w:numId w:val="27"/>
        </w:num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PPE that is contaminated with radioactive material is disposed of in a solid waste container designated for that radioactive material.</w:t>
      </w:r>
    </w:p>
    <w:p w14:paraId="607CCFC2" w14:textId="088BADD0" w:rsidR="009727F8" w:rsidRPr="002C7DE6" w:rsidRDefault="009727F8" w:rsidP="00F22570">
      <w:pPr>
        <w:pStyle w:val="ListParagraph"/>
        <w:numPr>
          <w:ilvl w:val="0"/>
          <w:numId w:val="27"/>
        </w:num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PPE that is contaminated with biological materials is disposed of in the appropriate biohazard waste container.</w:t>
      </w:r>
    </w:p>
    <w:p w14:paraId="7197BC4E" w14:textId="0CA0A145" w:rsidR="00774987" w:rsidRPr="002C7DE6" w:rsidRDefault="00774987" w:rsidP="00F22570">
      <w:pPr>
        <w:spacing w:after="0" w:line="240" w:lineRule="auto"/>
        <w:rPr>
          <w:rFonts w:ascii="Times New Roman" w:hAnsi="Times New Roman" w:cs="Times New Roman"/>
          <w:sz w:val="24"/>
          <w:szCs w:val="24"/>
        </w:rPr>
      </w:pPr>
    </w:p>
    <w:p w14:paraId="095789A5" w14:textId="5046B34E" w:rsidR="00774987" w:rsidRPr="002C7DE6" w:rsidRDefault="00774987" w:rsidP="00F22570">
      <w:pPr>
        <w:spacing w:after="0" w:line="240" w:lineRule="auto"/>
        <w:rPr>
          <w:rFonts w:ascii="Times New Roman" w:hAnsi="Times New Roman" w:cs="Times New Roman"/>
          <w:b/>
          <w:bCs/>
          <w:sz w:val="24"/>
          <w:szCs w:val="24"/>
        </w:rPr>
      </w:pPr>
      <w:r w:rsidRPr="002C7DE6">
        <w:rPr>
          <w:rFonts w:ascii="Times New Roman" w:hAnsi="Times New Roman" w:cs="Times New Roman"/>
          <w:b/>
          <w:bCs/>
          <w:sz w:val="24"/>
          <w:szCs w:val="24"/>
        </w:rPr>
        <w:t>Eye and Face Protection</w:t>
      </w:r>
    </w:p>
    <w:p w14:paraId="4359A15C" w14:textId="6830D184" w:rsidR="00774987" w:rsidRPr="002C7DE6" w:rsidRDefault="00774987" w:rsidP="00F22570">
      <w:pPr>
        <w:spacing w:after="0" w:line="240" w:lineRule="auto"/>
        <w:rPr>
          <w:rFonts w:ascii="Times New Roman" w:hAnsi="Times New Roman" w:cs="Times New Roman"/>
          <w:sz w:val="24"/>
          <w:szCs w:val="24"/>
        </w:rPr>
      </w:pPr>
    </w:p>
    <w:p w14:paraId="33E295B0" w14:textId="1A2696DB" w:rsidR="00D17BE2" w:rsidRPr="002C7DE6" w:rsidRDefault="00D17BE2" w:rsidP="00F22570">
      <w:p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Protective eye</w:t>
      </w:r>
      <w:r w:rsidR="00B07F6F" w:rsidRPr="002C7DE6">
        <w:rPr>
          <w:rFonts w:ascii="Times New Roman" w:hAnsi="Times New Roman" w:cs="Times New Roman"/>
          <w:sz w:val="24"/>
          <w:szCs w:val="24"/>
        </w:rPr>
        <w:t>wear is required in areas where potential eye hazards exist.  These hazards include but are not limited to projectiles, chemicals, light radiation, and biological hazards.</w:t>
      </w:r>
    </w:p>
    <w:p w14:paraId="5576098D" w14:textId="77777777" w:rsidR="00F22570" w:rsidRPr="002C7DE6" w:rsidRDefault="00F22570" w:rsidP="000B7FE1">
      <w:pPr>
        <w:spacing w:after="0" w:line="240" w:lineRule="auto"/>
        <w:rPr>
          <w:rFonts w:ascii="Times New Roman" w:hAnsi="Times New Roman" w:cs="Times New Roman"/>
          <w:sz w:val="24"/>
          <w:szCs w:val="24"/>
        </w:rPr>
      </w:pPr>
    </w:p>
    <w:p w14:paraId="75E20D9E" w14:textId="77777777" w:rsidR="009727F8" w:rsidRPr="002C7DE6" w:rsidRDefault="009727F8" w:rsidP="000B7FE1">
      <w:pPr>
        <w:pStyle w:val="NoSpacing"/>
        <w:numPr>
          <w:ilvl w:val="0"/>
          <w:numId w:val="28"/>
        </w:numPr>
        <w:rPr>
          <w:rFonts w:ascii="Times New Roman" w:hAnsi="Times New Roman" w:cs="Times New Roman"/>
          <w:sz w:val="24"/>
          <w:szCs w:val="24"/>
        </w:rPr>
      </w:pPr>
      <w:r w:rsidRPr="002C7DE6">
        <w:rPr>
          <w:rFonts w:ascii="Times New Roman" w:hAnsi="Times New Roman" w:cs="Times New Roman"/>
          <w:sz w:val="24"/>
          <w:szCs w:val="24"/>
        </w:rPr>
        <w:t>Safety glasses with side protection that meets the current ANSI Z87.1 standard are the minimal allowable eye protection when protecting the eye from flying fragments, particles, and objects.  Safety glasses that meet the ANSI standard will have ‘Z87’ stamped on the frame of the glasses.</w:t>
      </w:r>
    </w:p>
    <w:p w14:paraId="50B515C6" w14:textId="77777777" w:rsidR="009727F8" w:rsidRPr="002C7DE6" w:rsidRDefault="009727F8" w:rsidP="000B7FE1">
      <w:pPr>
        <w:pStyle w:val="NoSpacing"/>
        <w:numPr>
          <w:ilvl w:val="0"/>
          <w:numId w:val="28"/>
        </w:numPr>
        <w:rPr>
          <w:rFonts w:ascii="Times New Roman" w:hAnsi="Times New Roman" w:cs="Times New Roman"/>
          <w:sz w:val="24"/>
          <w:szCs w:val="24"/>
        </w:rPr>
      </w:pPr>
      <w:r w:rsidRPr="002C7DE6">
        <w:rPr>
          <w:rFonts w:ascii="Times New Roman" w:hAnsi="Times New Roman" w:cs="Times New Roman"/>
          <w:sz w:val="24"/>
          <w:szCs w:val="24"/>
        </w:rPr>
        <w:t xml:space="preserve">Persons whose vision requires the use of prescription (Rx) lenses must wear either protective devices fitted with prescription (Rx) lenses or protective devices designed to be worn over regular prescription (Rx) eyewear. </w:t>
      </w:r>
    </w:p>
    <w:p w14:paraId="01A1D568" w14:textId="77777777" w:rsidR="009727F8" w:rsidRPr="002C7DE6" w:rsidRDefault="009727F8" w:rsidP="000B7FE1">
      <w:pPr>
        <w:pStyle w:val="NoSpacing"/>
        <w:numPr>
          <w:ilvl w:val="0"/>
          <w:numId w:val="28"/>
        </w:numPr>
        <w:rPr>
          <w:rFonts w:ascii="Times New Roman" w:hAnsi="Times New Roman" w:cs="Times New Roman"/>
          <w:sz w:val="24"/>
          <w:szCs w:val="24"/>
        </w:rPr>
      </w:pPr>
      <w:r w:rsidRPr="002C7DE6">
        <w:rPr>
          <w:rFonts w:ascii="Times New Roman" w:hAnsi="Times New Roman" w:cs="Times New Roman"/>
          <w:sz w:val="24"/>
          <w:szCs w:val="24"/>
        </w:rPr>
        <w:t xml:space="preserve">If there is potential for an eye splash, it is required to wear goggles or a face shield over safety glasses. </w:t>
      </w:r>
    </w:p>
    <w:p w14:paraId="3884BA38" w14:textId="6A0A8EDA" w:rsidR="009727F8" w:rsidRPr="002C7DE6" w:rsidRDefault="009727F8" w:rsidP="000B7FE1">
      <w:pPr>
        <w:pStyle w:val="NoSpacing"/>
        <w:numPr>
          <w:ilvl w:val="0"/>
          <w:numId w:val="28"/>
        </w:numPr>
        <w:rPr>
          <w:rFonts w:ascii="Times New Roman" w:hAnsi="Times New Roman" w:cs="Times New Roman"/>
          <w:sz w:val="24"/>
          <w:szCs w:val="24"/>
        </w:rPr>
      </w:pPr>
      <w:r w:rsidRPr="002C7DE6">
        <w:rPr>
          <w:rFonts w:ascii="Times New Roman" w:hAnsi="Times New Roman" w:cs="Times New Roman"/>
          <w:sz w:val="24"/>
          <w:szCs w:val="24"/>
        </w:rPr>
        <w:t xml:space="preserve">Face shields must be worn in operations where the entire face needs protection.  Face shields provide added protection against flying particles, metal sparks, and chemical and biological splash hazards. </w:t>
      </w:r>
      <w:r w:rsidR="00C97D12" w:rsidRPr="002C7DE6">
        <w:rPr>
          <w:rFonts w:ascii="Times New Roman" w:hAnsi="Times New Roman" w:cs="Times New Roman"/>
          <w:sz w:val="24"/>
          <w:szCs w:val="24"/>
        </w:rPr>
        <w:t xml:space="preserve"> </w:t>
      </w:r>
      <w:r w:rsidRPr="002C7DE6">
        <w:rPr>
          <w:rFonts w:ascii="Times New Roman" w:hAnsi="Times New Roman" w:cs="Times New Roman"/>
          <w:sz w:val="24"/>
          <w:szCs w:val="24"/>
        </w:rPr>
        <w:t xml:space="preserve">Face shields are not primary eye protection and can only be used in conjunction with safety glasses or goggles.  </w:t>
      </w:r>
    </w:p>
    <w:p w14:paraId="56E8BC1A" w14:textId="77777777" w:rsidR="009727F8" w:rsidRPr="002C7DE6" w:rsidRDefault="009727F8" w:rsidP="000B7FE1">
      <w:pPr>
        <w:pStyle w:val="NoSpacing"/>
        <w:numPr>
          <w:ilvl w:val="0"/>
          <w:numId w:val="28"/>
        </w:numPr>
        <w:rPr>
          <w:rFonts w:ascii="Times New Roman" w:hAnsi="Times New Roman" w:cs="Times New Roman"/>
          <w:sz w:val="24"/>
          <w:szCs w:val="24"/>
        </w:rPr>
      </w:pPr>
      <w:r w:rsidRPr="002C7DE6">
        <w:rPr>
          <w:rFonts w:ascii="Times New Roman" w:hAnsi="Times New Roman" w:cs="Times New Roman"/>
          <w:sz w:val="24"/>
          <w:szCs w:val="24"/>
        </w:rPr>
        <w:lastRenderedPageBreak/>
        <w:t xml:space="preserve">Eye protection fitted with appropriate filter lenses is required when injurious light radiation exists, such as laser or ultraviolet (UV) light.  </w:t>
      </w:r>
    </w:p>
    <w:p w14:paraId="39851ADF" w14:textId="77777777" w:rsidR="009727F8" w:rsidRPr="002C7DE6" w:rsidRDefault="009727F8" w:rsidP="000B7FE1">
      <w:pPr>
        <w:pStyle w:val="NoSpacing"/>
        <w:numPr>
          <w:ilvl w:val="0"/>
          <w:numId w:val="28"/>
        </w:numPr>
        <w:rPr>
          <w:rFonts w:ascii="Times New Roman" w:hAnsi="Times New Roman" w:cs="Times New Roman"/>
          <w:sz w:val="24"/>
          <w:szCs w:val="24"/>
        </w:rPr>
      </w:pPr>
      <w:r w:rsidRPr="002C7DE6">
        <w:rPr>
          <w:rFonts w:ascii="Times New Roman" w:hAnsi="Times New Roman" w:cs="Times New Roman"/>
          <w:sz w:val="24"/>
          <w:szCs w:val="24"/>
        </w:rPr>
        <w:t>The following are activities which require eye or face protection as applicable:</w:t>
      </w:r>
    </w:p>
    <w:p w14:paraId="4264A64B" w14:textId="77777777" w:rsidR="009727F8" w:rsidRPr="002C7DE6" w:rsidRDefault="009727F8" w:rsidP="00AB0046">
      <w:pPr>
        <w:pStyle w:val="NoSpacing"/>
        <w:numPr>
          <w:ilvl w:val="1"/>
          <w:numId w:val="28"/>
        </w:numPr>
        <w:ind w:left="1170"/>
        <w:rPr>
          <w:rFonts w:ascii="Times New Roman" w:hAnsi="Times New Roman" w:cs="Times New Roman"/>
          <w:sz w:val="24"/>
          <w:szCs w:val="24"/>
        </w:rPr>
      </w:pPr>
      <w:r w:rsidRPr="002C7DE6">
        <w:rPr>
          <w:rFonts w:ascii="Times New Roman" w:hAnsi="Times New Roman" w:cs="Times New Roman"/>
          <w:sz w:val="24"/>
          <w:szCs w:val="24"/>
        </w:rPr>
        <w:t>Working in a laboratory area when a potential eye hazard exists.</w:t>
      </w:r>
    </w:p>
    <w:p w14:paraId="4DC3A633" w14:textId="77777777" w:rsidR="009727F8" w:rsidRPr="002C7DE6" w:rsidRDefault="009727F8" w:rsidP="00AB0046">
      <w:pPr>
        <w:pStyle w:val="NoSpacing"/>
        <w:numPr>
          <w:ilvl w:val="1"/>
          <w:numId w:val="28"/>
        </w:numPr>
        <w:ind w:left="1170"/>
        <w:rPr>
          <w:rFonts w:ascii="Times New Roman" w:hAnsi="Times New Roman" w:cs="Times New Roman"/>
          <w:sz w:val="24"/>
          <w:szCs w:val="24"/>
        </w:rPr>
      </w:pPr>
      <w:r w:rsidRPr="002C7DE6">
        <w:rPr>
          <w:rFonts w:ascii="Times New Roman" w:hAnsi="Times New Roman" w:cs="Times New Roman"/>
          <w:sz w:val="24"/>
          <w:szCs w:val="24"/>
        </w:rPr>
        <w:t>Working with hazardous chemicals such as flammables, corrosives, or other toxic compounds.</w:t>
      </w:r>
    </w:p>
    <w:p w14:paraId="65CBE10B" w14:textId="30F3B4F7" w:rsidR="009727F8" w:rsidRPr="002C7DE6" w:rsidRDefault="009727F8" w:rsidP="00AB0046">
      <w:pPr>
        <w:pStyle w:val="NoSpacing"/>
        <w:numPr>
          <w:ilvl w:val="1"/>
          <w:numId w:val="28"/>
        </w:numPr>
        <w:ind w:left="1170"/>
        <w:rPr>
          <w:rFonts w:ascii="Times New Roman" w:hAnsi="Times New Roman" w:cs="Times New Roman"/>
          <w:sz w:val="24"/>
          <w:szCs w:val="24"/>
        </w:rPr>
      </w:pPr>
      <w:r w:rsidRPr="002C7DE6">
        <w:rPr>
          <w:rFonts w:ascii="Times New Roman" w:hAnsi="Times New Roman" w:cs="Times New Roman"/>
          <w:sz w:val="24"/>
          <w:szCs w:val="24"/>
        </w:rPr>
        <w:t xml:space="preserve">Working in areas where projectile hazards are present.  </w:t>
      </w:r>
    </w:p>
    <w:p w14:paraId="59856020" w14:textId="77777777" w:rsidR="009727F8" w:rsidRPr="002C7DE6" w:rsidRDefault="009727F8" w:rsidP="00AB0046">
      <w:pPr>
        <w:pStyle w:val="NoSpacing"/>
        <w:numPr>
          <w:ilvl w:val="1"/>
          <w:numId w:val="28"/>
        </w:numPr>
        <w:ind w:left="1170"/>
        <w:rPr>
          <w:rFonts w:ascii="Times New Roman" w:hAnsi="Times New Roman" w:cs="Times New Roman"/>
          <w:sz w:val="24"/>
          <w:szCs w:val="24"/>
        </w:rPr>
      </w:pPr>
      <w:r w:rsidRPr="002C7DE6">
        <w:rPr>
          <w:rFonts w:ascii="Times New Roman" w:hAnsi="Times New Roman" w:cs="Times New Roman"/>
          <w:sz w:val="24"/>
          <w:szCs w:val="24"/>
        </w:rPr>
        <w:t>Working in areas where welding, torch soldering, cutting, and brazing operations are performed.</w:t>
      </w:r>
    </w:p>
    <w:p w14:paraId="6CC59280" w14:textId="77777777" w:rsidR="009727F8" w:rsidRPr="002C7DE6" w:rsidRDefault="009727F8" w:rsidP="00AB0046">
      <w:pPr>
        <w:pStyle w:val="NoSpacing"/>
        <w:numPr>
          <w:ilvl w:val="1"/>
          <w:numId w:val="28"/>
        </w:numPr>
        <w:ind w:left="1170"/>
        <w:rPr>
          <w:rFonts w:ascii="Times New Roman" w:hAnsi="Times New Roman" w:cs="Times New Roman"/>
          <w:sz w:val="24"/>
          <w:szCs w:val="24"/>
        </w:rPr>
      </w:pPr>
      <w:r w:rsidRPr="002C7DE6">
        <w:rPr>
          <w:rFonts w:ascii="Times New Roman" w:hAnsi="Times New Roman" w:cs="Times New Roman"/>
          <w:sz w:val="24"/>
          <w:szCs w:val="24"/>
        </w:rPr>
        <w:t>Performing work in areas, such as air handling units, which contain a UV light source.</w:t>
      </w:r>
    </w:p>
    <w:p w14:paraId="72922166" w14:textId="77777777" w:rsidR="009727F8" w:rsidRPr="002C7DE6" w:rsidRDefault="009727F8" w:rsidP="00AB0046">
      <w:pPr>
        <w:pStyle w:val="NoSpacing"/>
        <w:numPr>
          <w:ilvl w:val="1"/>
          <w:numId w:val="28"/>
        </w:numPr>
        <w:ind w:left="1170"/>
        <w:rPr>
          <w:rFonts w:ascii="Times New Roman" w:hAnsi="Times New Roman" w:cs="Times New Roman"/>
          <w:sz w:val="24"/>
          <w:szCs w:val="24"/>
        </w:rPr>
      </w:pPr>
      <w:r w:rsidRPr="002C7DE6">
        <w:rPr>
          <w:rFonts w:ascii="Times New Roman" w:hAnsi="Times New Roman" w:cs="Times New Roman"/>
          <w:sz w:val="24"/>
          <w:szCs w:val="24"/>
        </w:rPr>
        <w:t>Working in areas that have been designated as “Eye Protection Required”.</w:t>
      </w:r>
    </w:p>
    <w:p w14:paraId="6B182B48" w14:textId="0461E631" w:rsidR="009727F8" w:rsidRDefault="009727F8" w:rsidP="00FE2115">
      <w:pPr>
        <w:pStyle w:val="Header"/>
        <w:tabs>
          <w:tab w:val="right" w:pos="-2520"/>
        </w:tabs>
        <w:rPr>
          <w:rFonts w:ascii="Times New Roman" w:hAnsi="Times New Roman" w:cs="Times New Roman"/>
          <w:b/>
          <w:sz w:val="24"/>
          <w:szCs w:val="24"/>
        </w:rPr>
      </w:pPr>
    </w:p>
    <w:p w14:paraId="16426DC9" w14:textId="53D94293" w:rsidR="00536BCE" w:rsidRDefault="002400EC" w:rsidP="00FE2115">
      <w:pPr>
        <w:pStyle w:val="Header"/>
        <w:tabs>
          <w:tab w:val="right" w:pos="-2520"/>
        </w:tabs>
        <w:rPr>
          <w:rFonts w:ascii="Times New Roman" w:hAnsi="Times New Roman" w:cs="Times New Roman"/>
          <w:b/>
          <w:sz w:val="24"/>
          <w:szCs w:val="24"/>
        </w:rPr>
      </w:pPr>
      <w:r w:rsidRPr="00536BCE">
        <w:rPr>
          <w:rFonts w:ascii="Times New Roman" w:hAnsi="Times New Roman" w:cs="Times New Roman"/>
          <w:bCs/>
          <w:sz w:val="24"/>
          <w:szCs w:val="24"/>
        </w:rPr>
        <w:t xml:space="preserve">FSU will </w:t>
      </w:r>
      <w:r w:rsidR="00536BCE">
        <w:rPr>
          <w:rFonts w:ascii="Times New Roman" w:hAnsi="Times New Roman" w:cs="Times New Roman"/>
          <w:bCs/>
          <w:sz w:val="24"/>
          <w:szCs w:val="24"/>
        </w:rPr>
        <w:t xml:space="preserve">pay for Rx safety glasses </w:t>
      </w:r>
      <w:r w:rsidR="001B23E7">
        <w:rPr>
          <w:rFonts w:ascii="Times New Roman" w:hAnsi="Times New Roman" w:cs="Times New Roman"/>
          <w:bCs/>
          <w:sz w:val="24"/>
          <w:szCs w:val="24"/>
        </w:rPr>
        <w:t>(1per / fiscal year)</w:t>
      </w:r>
      <w:r w:rsidR="00536BCE">
        <w:rPr>
          <w:rFonts w:ascii="Times New Roman" w:hAnsi="Times New Roman" w:cs="Times New Roman"/>
          <w:bCs/>
          <w:sz w:val="24"/>
          <w:szCs w:val="24"/>
        </w:rPr>
        <w:t xml:space="preserve"> if purchased from Dept of Corrections</w:t>
      </w:r>
      <w:r w:rsidR="00216FE9">
        <w:rPr>
          <w:rFonts w:ascii="Times New Roman" w:hAnsi="Times New Roman" w:cs="Times New Roman"/>
          <w:bCs/>
          <w:sz w:val="24"/>
          <w:szCs w:val="24"/>
        </w:rPr>
        <w:t xml:space="preserve"> for all </w:t>
      </w:r>
      <w:r w:rsidR="00FE2115">
        <w:rPr>
          <w:rFonts w:ascii="Times New Roman" w:hAnsi="Times New Roman" w:cs="Times New Roman"/>
          <w:bCs/>
          <w:sz w:val="24"/>
          <w:szCs w:val="24"/>
        </w:rPr>
        <w:t>eligible employees</w:t>
      </w:r>
      <w:r w:rsidR="00536BCE">
        <w:rPr>
          <w:rFonts w:ascii="Times New Roman" w:hAnsi="Times New Roman" w:cs="Times New Roman"/>
          <w:bCs/>
          <w:sz w:val="24"/>
          <w:szCs w:val="24"/>
        </w:rPr>
        <w:t>.</w:t>
      </w:r>
      <w:r w:rsidR="00584F5A">
        <w:rPr>
          <w:rFonts w:ascii="Times New Roman" w:hAnsi="Times New Roman" w:cs="Times New Roman"/>
          <w:bCs/>
          <w:sz w:val="24"/>
          <w:szCs w:val="24"/>
        </w:rPr>
        <w:t xml:space="preserve">  Employees are responsible for eye exam and fitting.</w:t>
      </w:r>
    </w:p>
    <w:p w14:paraId="45712504" w14:textId="77777777" w:rsidR="00536BCE" w:rsidRPr="002C7DE6" w:rsidRDefault="00536BCE" w:rsidP="00FE2115">
      <w:pPr>
        <w:pStyle w:val="Header"/>
        <w:tabs>
          <w:tab w:val="right" w:pos="-2520"/>
        </w:tabs>
        <w:rPr>
          <w:rFonts w:ascii="Times New Roman" w:hAnsi="Times New Roman" w:cs="Times New Roman"/>
          <w:b/>
          <w:sz w:val="24"/>
          <w:szCs w:val="24"/>
        </w:rPr>
      </w:pPr>
    </w:p>
    <w:p w14:paraId="515E6057" w14:textId="5A66101A" w:rsidR="009D33C7" w:rsidRPr="002C7DE6" w:rsidRDefault="009D33C7" w:rsidP="009727F8">
      <w:pPr>
        <w:pStyle w:val="Header"/>
        <w:tabs>
          <w:tab w:val="right" w:pos="-2520"/>
        </w:tabs>
        <w:jc w:val="both"/>
        <w:rPr>
          <w:rFonts w:ascii="Times New Roman" w:hAnsi="Times New Roman" w:cs="Times New Roman"/>
          <w:b/>
          <w:sz w:val="24"/>
          <w:szCs w:val="24"/>
        </w:rPr>
      </w:pPr>
      <w:r w:rsidRPr="002C7DE6">
        <w:rPr>
          <w:rFonts w:ascii="Times New Roman" w:hAnsi="Times New Roman" w:cs="Times New Roman"/>
          <w:b/>
          <w:sz w:val="24"/>
          <w:szCs w:val="24"/>
        </w:rPr>
        <w:t>Hand Protection</w:t>
      </w:r>
    </w:p>
    <w:p w14:paraId="18849189" w14:textId="5CB04B9E" w:rsidR="009525E1" w:rsidRPr="002C7DE6" w:rsidRDefault="009525E1" w:rsidP="009727F8">
      <w:pPr>
        <w:pStyle w:val="Header"/>
        <w:tabs>
          <w:tab w:val="right" w:pos="-2520"/>
        </w:tabs>
        <w:jc w:val="both"/>
        <w:rPr>
          <w:rFonts w:ascii="Times New Roman" w:hAnsi="Times New Roman" w:cs="Times New Roman"/>
          <w:b/>
          <w:sz w:val="24"/>
          <w:szCs w:val="24"/>
        </w:rPr>
      </w:pPr>
    </w:p>
    <w:p w14:paraId="7251CDF4" w14:textId="1D450302" w:rsidR="00530E47" w:rsidRPr="002C7DE6" w:rsidRDefault="00530E47" w:rsidP="009E2D6D">
      <w:pPr>
        <w:spacing w:after="0"/>
        <w:rPr>
          <w:rFonts w:ascii="Times New Roman" w:hAnsi="Times New Roman" w:cs="Times New Roman"/>
          <w:sz w:val="24"/>
          <w:szCs w:val="24"/>
        </w:rPr>
      </w:pPr>
      <w:r w:rsidRPr="002C7DE6">
        <w:rPr>
          <w:rFonts w:ascii="Times New Roman" w:hAnsi="Times New Roman" w:cs="Times New Roman"/>
          <w:sz w:val="24"/>
          <w:szCs w:val="24"/>
        </w:rPr>
        <w:t xml:space="preserve">Hand protection is required to be worn in areas where potential hand </w:t>
      </w:r>
      <w:r w:rsidR="001D6A72" w:rsidRPr="002C7DE6">
        <w:rPr>
          <w:rFonts w:ascii="Times New Roman" w:hAnsi="Times New Roman" w:cs="Times New Roman"/>
          <w:sz w:val="24"/>
          <w:szCs w:val="24"/>
        </w:rPr>
        <w:t>hazards exist.  These hazards include but are not limited to chemical agents, biological agents, radioisotopes, objects that can cause lacerations or abrasions, and extreme temperatures.</w:t>
      </w:r>
    </w:p>
    <w:p w14:paraId="0C0E15FD" w14:textId="77777777" w:rsidR="009727F8" w:rsidRPr="002C7DE6" w:rsidRDefault="009727F8" w:rsidP="009E2D6D">
      <w:pPr>
        <w:pStyle w:val="ListParagraph"/>
        <w:numPr>
          <w:ilvl w:val="0"/>
          <w:numId w:val="29"/>
        </w:numPr>
        <w:spacing w:after="0"/>
        <w:rPr>
          <w:rFonts w:ascii="Times New Roman" w:hAnsi="Times New Roman" w:cs="Times New Roman"/>
          <w:sz w:val="24"/>
          <w:szCs w:val="24"/>
        </w:rPr>
      </w:pPr>
      <w:r w:rsidRPr="002C7DE6">
        <w:rPr>
          <w:rFonts w:ascii="Times New Roman" w:hAnsi="Times New Roman" w:cs="Times New Roman"/>
          <w:sz w:val="24"/>
          <w:szCs w:val="24"/>
        </w:rPr>
        <w:t xml:space="preserve">Selection of appropriate gloves is based on performance characteristics, conditions of use, and duration of use.  </w:t>
      </w:r>
    </w:p>
    <w:p w14:paraId="136E491B" w14:textId="77777777" w:rsidR="009727F8" w:rsidRPr="002C7DE6" w:rsidRDefault="009727F8" w:rsidP="009E2D6D">
      <w:pPr>
        <w:pStyle w:val="ListParagraph"/>
        <w:numPr>
          <w:ilvl w:val="0"/>
          <w:numId w:val="29"/>
        </w:numPr>
        <w:spacing w:after="0"/>
        <w:rPr>
          <w:rFonts w:ascii="Times New Roman" w:hAnsi="Times New Roman" w:cs="Times New Roman"/>
          <w:sz w:val="24"/>
          <w:szCs w:val="24"/>
        </w:rPr>
      </w:pPr>
      <w:r w:rsidRPr="002C7DE6">
        <w:rPr>
          <w:rFonts w:ascii="Times New Roman" w:hAnsi="Times New Roman" w:cs="Times New Roman"/>
          <w:sz w:val="24"/>
          <w:szCs w:val="24"/>
        </w:rPr>
        <w:t xml:space="preserve">Glove materials must be appropriate for protection from the identified hazard.  </w:t>
      </w:r>
    </w:p>
    <w:p w14:paraId="08F73B26" w14:textId="1D3FF590" w:rsidR="009727F8" w:rsidRPr="002C7DE6" w:rsidRDefault="009727F8" w:rsidP="009E2D6D">
      <w:pPr>
        <w:pStyle w:val="ListParagraph"/>
        <w:numPr>
          <w:ilvl w:val="0"/>
          <w:numId w:val="29"/>
        </w:numPr>
        <w:spacing w:after="0"/>
        <w:rPr>
          <w:rFonts w:ascii="Times New Roman" w:hAnsi="Times New Roman" w:cs="Times New Roman"/>
          <w:sz w:val="24"/>
          <w:szCs w:val="24"/>
        </w:rPr>
      </w:pPr>
      <w:r w:rsidRPr="002C7DE6">
        <w:rPr>
          <w:rFonts w:ascii="Times New Roman" w:hAnsi="Times New Roman" w:cs="Times New Roman"/>
          <w:sz w:val="24"/>
          <w:szCs w:val="24"/>
        </w:rPr>
        <w:t xml:space="preserve">Guidance for glove selection is available from the </w:t>
      </w:r>
      <w:r w:rsidR="003478F7" w:rsidRPr="002C7DE6">
        <w:rPr>
          <w:rFonts w:ascii="Times New Roman" w:hAnsi="Times New Roman" w:cs="Times New Roman"/>
          <w:sz w:val="24"/>
          <w:szCs w:val="24"/>
        </w:rPr>
        <w:t>EHS Officer / Professional</w:t>
      </w:r>
      <w:r w:rsidRPr="002C7DE6">
        <w:rPr>
          <w:rFonts w:ascii="Times New Roman" w:hAnsi="Times New Roman" w:cs="Times New Roman"/>
          <w:sz w:val="24"/>
          <w:szCs w:val="24"/>
        </w:rPr>
        <w:t xml:space="preserve"> and from the glove vendor’s website.  </w:t>
      </w:r>
    </w:p>
    <w:p w14:paraId="0FA4C5F9" w14:textId="77777777" w:rsidR="009727F8" w:rsidRPr="002C7DE6" w:rsidRDefault="009727F8" w:rsidP="009E2D6D">
      <w:pPr>
        <w:pStyle w:val="ListParagraph"/>
        <w:numPr>
          <w:ilvl w:val="0"/>
          <w:numId w:val="29"/>
        </w:numPr>
        <w:spacing w:after="0"/>
        <w:rPr>
          <w:rFonts w:ascii="Times New Roman" w:hAnsi="Times New Roman" w:cs="Times New Roman"/>
          <w:sz w:val="24"/>
          <w:szCs w:val="24"/>
        </w:rPr>
      </w:pPr>
      <w:r w:rsidRPr="002C7DE6">
        <w:rPr>
          <w:rFonts w:ascii="Times New Roman" w:hAnsi="Times New Roman" w:cs="Times New Roman"/>
          <w:sz w:val="24"/>
          <w:szCs w:val="24"/>
        </w:rPr>
        <w:t>Gloves are replaced when damaged or contaminated.</w:t>
      </w:r>
    </w:p>
    <w:p w14:paraId="3F4B9888" w14:textId="46288D78" w:rsidR="009727F8" w:rsidRPr="002C7DE6" w:rsidRDefault="009727F8" w:rsidP="009E2D6D">
      <w:pPr>
        <w:pStyle w:val="ListParagraph"/>
        <w:numPr>
          <w:ilvl w:val="0"/>
          <w:numId w:val="29"/>
        </w:numPr>
        <w:spacing w:after="0"/>
        <w:rPr>
          <w:rFonts w:ascii="Times New Roman" w:hAnsi="Times New Roman" w:cs="Times New Roman"/>
          <w:sz w:val="24"/>
          <w:szCs w:val="24"/>
        </w:rPr>
      </w:pPr>
      <w:r w:rsidRPr="002C7DE6">
        <w:rPr>
          <w:rFonts w:ascii="Times New Roman" w:hAnsi="Times New Roman" w:cs="Times New Roman"/>
          <w:sz w:val="24"/>
          <w:szCs w:val="24"/>
        </w:rPr>
        <w:t>Employees must develop practices that reduce the potential for contamination during glove removal.</w:t>
      </w:r>
    </w:p>
    <w:p w14:paraId="1CC8140E" w14:textId="09D5ECC0" w:rsidR="00F02921" w:rsidRPr="002C7DE6" w:rsidRDefault="00F02921" w:rsidP="00F02921">
      <w:pPr>
        <w:spacing w:after="0"/>
        <w:rPr>
          <w:rFonts w:ascii="Times New Roman" w:hAnsi="Times New Roman" w:cs="Times New Roman"/>
          <w:sz w:val="24"/>
          <w:szCs w:val="24"/>
        </w:rPr>
      </w:pPr>
    </w:p>
    <w:p w14:paraId="5B1E3CF6" w14:textId="2F5475FD" w:rsidR="00F02921" w:rsidRPr="002C7DE6" w:rsidRDefault="00F02921" w:rsidP="00240F87">
      <w:pPr>
        <w:pStyle w:val="Header"/>
        <w:tabs>
          <w:tab w:val="right" w:pos="-2520"/>
        </w:tabs>
        <w:jc w:val="both"/>
        <w:rPr>
          <w:rFonts w:ascii="Times New Roman" w:hAnsi="Times New Roman" w:cs="Times New Roman"/>
          <w:b/>
          <w:sz w:val="24"/>
          <w:szCs w:val="24"/>
        </w:rPr>
      </w:pPr>
      <w:r w:rsidRPr="002C7DE6">
        <w:rPr>
          <w:rFonts w:ascii="Times New Roman" w:hAnsi="Times New Roman" w:cs="Times New Roman"/>
          <w:b/>
          <w:sz w:val="24"/>
          <w:szCs w:val="24"/>
        </w:rPr>
        <w:t>Head Protection</w:t>
      </w:r>
    </w:p>
    <w:p w14:paraId="6EE8269D" w14:textId="555C8595" w:rsidR="00F02921" w:rsidRPr="002C7DE6" w:rsidRDefault="00F02921" w:rsidP="00240F87">
      <w:pPr>
        <w:spacing w:after="0" w:line="240" w:lineRule="auto"/>
        <w:rPr>
          <w:rFonts w:ascii="Times New Roman" w:hAnsi="Times New Roman" w:cs="Times New Roman"/>
          <w:sz w:val="24"/>
          <w:szCs w:val="24"/>
        </w:rPr>
      </w:pPr>
    </w:p>
    <w:p w14:paraId="597D8A22" w14:textId="62E44A0A" w:rsidR="00F02921" w:rsidRPr="002C7DE6" w:rsidRDefault="00F02921" w:rsidP="00240F87">
      <w:pPr>
        <w:spacing w:after="0" w:line="240" w:lineRule="auto"/>
        <w:rPr>
          <w:rFonts w:ascii="Times New Roman" w:hAnsi="Times New Roman" w:cs="Times New Roman"/>
          <w:sz w:val="24"/>
          <w:szCs w:val="24"/>
        </w:rPr>
      </w:pPr>
      <w:r w:rsidRPr="002C7DE6">
        <w:rPr>
          <w:rFonts w:ascii="Times New Roman" w:hAnsi="Times New Roman" w:cs="Times New Roman"/>
          <w:sz w:val="24"/>
          <w:szCs w:val="24"/>
        </w:rPr>
        <w:t xml:space="preserve">Employees are required to use head protection when there is a risk of impact hazards from falling or fixed objects, penetration from impact hazards, or exposure to live electrical conductors.  Head protection must meet the current </w:t>
      </w:r>
      <w:r w:rsidR="00240F87" w:rsidRPr="002C7DE6">
        <w:rPr>
          <w:rFonts w:ascii="Times New Roman" w:hAnsi="Times New Roman" w:cs="Times New Roman"/>
          <w:sz w:val="24"/>
          <w:szCs w:val="24"/>
        </w:rPr>
        <w:t>ANSI Z89.1 Standards.</w:t>
      </w:r>
    </w:p>
    <w:p w14:paraId="6AF95F96" w14:textId="7BD4E44A" w:rsidR="00240F87" w:rsidRPr="002C7DE6" w:rsidRDefault="00240F87" w:rsidP="00240F87">
      <w:pPr>
        <w:spacing w:after="0" w:line="240" w:lineRule="auto"/>
        <w:rPr>
          <w:rFonts w:ascii="Times New Roman" w:hAnsi="Times New Roman" w:cs="Times New Roman"/>
          <w:sz w:val="24"/>
          <w:szCs w:val="24"/>
        </w:rPr>
      </w:pPr>
    </w:p>
    <w:p w14:paraId="4BA5CA47" w14:textId="5D4CFC22" w:rsidR="009727F8" w:rsidRPr="002C7DE6" w:rsidRDefault="00240F87" w:rsidP="00240F87">
      <w:pPr>
        <w:spacing w:after="0" w:line="240" w:lineRule="auto"/>
        <w:rPr>
          <w:rFonts w:ascii="Times New Roman" w:hAnsi="Times New Roman" w:cs="Times New Roman"/>
          <w:b/>
          <w:bCs/>
          <w:sz w:val="24"/>
          <w:szCs w:val="24"/>
        </w:rPr>
      </w:pPr>
      <w:r w:rsidRPr="002C7DE6">
        <w:rPr>
          <w:rFonts w:ascii="Times New Roman" w:hAnsi="Times New Roman" w:cs="Times New Roman"/>
          <w:b/>
          <w:bCs/>
          <w:sz w:val="24"/>
          <w:szCs w:val="24"/>
        </w:rPr>
        <w:t>Foot Protection</w:t>
      </w:r>
    </w:p>
    <w:p w14:paraId="6D719E55" w14:textId="77777777" w:rsidR="000A73C6" w:rsidRPr="002C7DE6" w:rsidRDefault="000A73C6" w:rsidP="00240F87">
      <w:pPr>
        <w:spacing w:after="0" w:line="240" w:lineRule="auto"/>
        <w:rPr>
          <w:rFonts w:ascii="Times New Roman" w:hAnsi="Times New Roman" w:cs="Times New Roman"/>
          <w:b/>
          <w:bCs/>
          <w:sz w:val="24"/>
          <w:szCs w:val="24"/>
        </w:rPr>
      </w:pPr>
    </w:p>
    <w:p w14:paraId="2E84546B" w14:textId="16EFC148" w:rsidR="00240F87" w:rsidRPr="002C7DE6" w:rsidRDefault="00DB3574" w:rsidP="00240F87">
      <w:pPr>
        <w:pStyle w:val="ListParagraph"/>
        <w:numPr>
          <w:ilvl w:val="0"/>
          <w:numId w:val="30"/>
        </w:numPr>
        <w:spacing w:after="0" w:line="240" w:lineRule="auto"/>
        <w:rPr>
          <w:rFonts w:ascii="Times New Roman" w:hAnsi="Times New Roman" w:cs="Times New Roman"/>
          <w:b/>
          <w:sz w:val="24"/>
          <w:szCs w:val="24"/>
        </w:rPr>
      </w:pPr>
      <w:r w:rsidRPr="002C7DE6">
        <w:rPr>
          <w:rFonts w:ascii="Times New Roman" w:hAnsi="Times New Roman" w:cs="Times New Roman"/>
          <w:bCs/>
          <w:sz w:val="24"/>
          <w:szCs w:val="24"/>
        </w:rPr>
        <w:t xml:space="preserve">Open toe shoes are prohibited while working in or entering a </w:t>
      </w:r>
      <w:r w:rsidR="00AA6ADD" w:rsidRPr="002C7DE6">
        <w:rPr>
          <w:rFonts w:ascii="Times New Roman" w:hAnsi="Times New Roman" w:cs="Times New Roman"/>
          <w:bCs/>
          <w:sz w:val="24"/>
          <w:szCs w:val="24"/>
        </w:rPr>
        <w:t>laboratory, maintenance shop, or other hazardous area.</w:t>
      </w:r>
    </w:p>
    <w:p w14:paraId="06D6AF9E" w14:textId="4E72D06B" w:rsidR="00AA6ADD" w:rsidRPr="002C7DE6" w:rsidRDefault="00AA6ADD" w:rsidP="00240F87">
      <w:pPr>
        <w:pStyle w:val="ListParagraph"/>
        <w:numPr>
          <w:ilvl w:val="0"/>
          <w:numId w:val="30"/>
        </w:numPr>
        <w:spacing w:after="0" w:line="240" w:lineRule="auto"/>
        <w:rPr>
          <w:rFonts w:ascii="Times New Roman" w:hAnsi="Times New Roman" w:cs="Times New Roman"/>
          <w:b/>
          <w:sz w:val="24"/>
          <w:szCs w:val="24"/>
        </w:rPr>
      </w:pPr>
      <w:r w:rsidRPr="002C7DE6">
        <w:rPr>
          <w:rFonts w:ascii="Times New Roman" w:hAnsi="Times New Roman" w:cs="Times New Roman"/>
          <w:bCs/>
          <w:sz w:val="24"/>
          <w:szCs w:val="24"/>
        </w:rPr>
        <w:t>Safety shoes or boots must meet the current ASTM F2413-05 or ANSI Z41 standard</w:t>
      </w:r>
      <w:r w:rsidR="00CA635F" w:rsidRPr="002C7DE6">
        <w:rPr>
          <w:rFonts w:ascii="Times New Roman" w:hAnsi="Times New Roman" w:cs="Times New Roman"/>
          <w:bCs/>
          <w:sz w:val="24"/>
          <w:szCs w:val="24"/>
        </w:rPr>
        <w:t xml:space="preserve"> and are required when:</w:t>
      </w:r>
    </w:p>
    <w:p w14:paraId="25B276AF" w14:textId="3962E43B" w:rsidR="00CA635F" w:rsidRPr="002C7DE6" w:rsidRDefault="00CA635F" w:rsidP="00CA635F">
      <w:pPr>
        <w:pStyle w:val="ListParagraph"/>
        <w:numPr>
          <w:ilvl w:val="1"/>
          <w:numId w:val="30"/>
        </w:numPr>
        <w:spacing w:after="0" w:line="240" w:lineRule="auto"/>
        <w:rPr>
          <w:rFonts w:ascii="Times New Roman" w:hAnsi="Times New Roman" w:cs="Times New Roman"/>
          <w:b/>
          <w:sz w:val="24"/>
          <w:szCs w:val="24"/>
        </w:rPr>
      </w:pPr>
      <w:r w:rsidRPr="002C7DE6">
        <w:rPr>
          <w:rFonts w:ascii="Times New Roman" w:hAnsi="Times New Roman" w:cs="Times New Roman"/>
          <w:bCs/>
          <w:sz w:val="24"/>
          <w:szCs w:val="24"/>
        </w:rPr>
        <w:t>Carrying or handling materials, objects, parts or heavy tools, which if dropped, could injure the feet.</w:t>
      </w:r>
    </w:p>
    <w:p w14:paraId="21DA6B46" w14:textId="00D11AC2" w:rsidR="00382C35" w:rsidRPr="002C7DE6" w:rsidRDefault="00382C35" w:rsidP="00CA635F">
      <w:pPr>
        <w:pStyle w:val="ListParagraph"/>
        <w:numPr>
          <w:ilvl w:val="1"/>
          <w:numId w:val="30"/>
        </w:numPr>
        <w:spacing w:after="0" w:line="240" w:lineRule="auto"/>
        <w:rPr>
          <w:rFonts w:ascii="Times New Roman" w:hAnsi="Times New Roman" w:cs="Times New Roman"/>
          <w:b/>
          <w:sz w:val="24"/>
          <w:szCs w:val="24"/>
        </w:rPr>
      </w:pPr>
      <w:r w:rsidRPr="002C7DE6">
        <w:rPr>
          <w:rFonts w:ascii="Times New Roman" w:hAnsi="Times New Roman" w:cs="Times New Roman"/>
          <w:bCs/>
          <w:sz w:val="24"/>
          <w:szCs w:val="24"/>
        </w:rPr>
        <w:t>Performing work where materials or equipment could potentially roll over the feet.</w:t>
      </w:r>
    </w:p>
    <w:p w14:paraId="70FC2511" w14:textId="0D8F4444" w:rsidR="00BD74ED" w:rsidRPr="002C7DE6" w:rsidRDefault="00BD74ED" w:rsidP="00BD74ED">
      <w:pPr>
        <w:pStyle w:val="ListParagraph"/>
        <w:numPr>
          <w:ilvl w:val="0"/>
          <w:numId w:val="30"/>
        </w:numPr>
        <w:spacing w:after="0" w:line="240" w:lineRule="auto"/>
        <w:rPr>
          <w:rFonts w:ascii="Times New Roman" w:hAnsi="Times New Roman" w:cs="Times New Roman"/>
          <w:b/>
          <w:sz w:val="24"/>
          <w:szCs w:val="24"/>
        </w:rPr>
      </w:pPr>
      <w:r w:rsidRPr="002C7DE6">
        <w:rPr>
          <w:rFonts w:ascii="Times New Roman" w:hAnsi="Times New Roman" w:cs="Times New Roman"/>
          <w:bCs/>
          <w:sz w:val="24"/>
          <w:szCs w:val="24"/>
        </w:rPr>
        <w:t>Safety shoes or boots with puncture-resistant soles are required when puncture hazards are present.</w:t>
      </w:r>
    </w:p>
    <w:p w14:paraId="7452E5C6" w14:textId="64D6AE84" w:rsidR="009727F8" w:rsidRPr="002C7DE6" w:rsidRDefault="00BD74ED" w:rsidP="009727F8">
      <w:pPr>
        <w:pStyle w:val="ListParagraph"/>
        <w:numPr>
          <w:ilvl w:val="0"/>
          <w:numId w:val="30"/>
        </w:numPr>
        <w:spacing w:after="0" w:line="240" w:lineRule="auto"/>
        <w:ind w:right="576"/>
        <w:rPr>
          <w:rFonts w:ascii="Times New Roman" w:hAnsi="Times New Roman" w:cs="Times New Roman"/>
          <w:sz w:val="24"/>
          <w:szCs w:val="24"/>
        </w:rPr>
      </w:pPr>
      <w:r w:rsidRPr="002C7DE6">
        <w:rPr>
          <w:rFonts w:ascii="Times New Roman" w:hAnsi="Times New Roman" w:cs="Times New Roman"/>
          <w:bCs/>
          <w:sz w:val="24"/>
          <w:szCs w:val="24"/>
        </w:rPr>
        <w:t>Rubber boots are required if the feet will contact chemical or biological hazards or a wet working environment</w:t>
      </w:r>
      <w:r w:rsidR="00F11993" w:rsidRPr="002C7DE6">
        <w:rPr>
          <w:rFonts w:ascii="Times New Roman" w:hAnsi="Times New Roman" w:cs="Times New Roman"/>
          <w:bCs/>
          <w:sz w:val="24"/>
          <w:szCs w:val="24"/>
        </w:rPr>
        <w:t>.</w:t>
      </w:r>
    </w:p>
    <w:p w14:paraId="29CE4359" w14:textId="1E2F90E3" w:rsidR="000A73C6" w:rsidRPr="002C7DE6" w:rsidRDefault="00F11993" w:rsidP="000A73C6">
      <w:pPr>
        <w:pStyle w:val="ListParagraph"/>
        <w:numPr>
          <w:ilvl w:val="0"/>
          <w:numId w:val="30"/>
        </w:numPr>
        <w:spacing w:after="0" w:line="240" w:lineRule="auto"/>
        <w:ind w:right="576"/>
        <w:rPr>
          <w:rFonts w:ascii="Times New Roman" w:hAnsi="Times New Roman" w:cs="Times New Roman"/>
          <w:b/>
          <w:sz w:val="24"/>
          <w:szCs w:val="24"/>
        </w:rPr>
      </w:pPr>
      <w:r w:rsidRPr="002C7DE6">
        <w:rPr>
          <w:rFonts w:ascii="Times New Roman" w:hAnsi="Times New Roman" w:cs="Times New Roman"/>
          <w:bCs/>
          <w:sz w:val="24"/>
          <w:szCs w:val="24"/>
        </w:rPr>
        <w:t>S</w:t>
      </w:r>
      <w:r w:rsidR="000A73C6" w:rsidRPr="002C7DE6">
        <w:rPr>
          <w:rFonts w:ascii="Times New Roman" w:hAnsi="Times New Roman" w:cs="Times New Roman"/>
          <w:bCs/>
          <w:sz w:val="24"/>
          <w:szCs w:val="24"/>
        </w:rPr>
        <w:t>afety shoes with special non-conductive and insulating soles are required when electrical hazards are present.</w:t>
      </w:r>
    </w:p>
    <w:p w14:paraId="21D60864" w14:textId="2BD8937A" w:rsidR="0069610F" w:rsidRDefault="0069610F" w:rsidP="0069610F">
      <w:pPr>
        <w:spacing w:after="0" w:line="240" w:lineRule="auto"/>
        <w:ind w:right="576"/>
        <w:rPr>
          <w:rFonts w:ascii="Times New Roman" w:hAnsi="Times New Roman" w:cs="Times New Roman"/>
          <w:b/>
          <w:sz w:val="24"/>
          <w:szCs w:val="24"/>
        </w:rPr>
      </w:pPr>
    </w:p>
    <w:p w14:paraId="2DCB13CA" w14:textId="1F24D5D2" w:rsidR="009C3B7D" w:rsidRDefault="001455D0" w:rsidP="0069610F">
      <w:pPr>
        <w:spacing w:after="0" w:line="240" w:lineRule="auto"/>
        <w:ind w:right="576"/>
        <w:rPr>
          <w:rFonts w:ascii="Times New Roman" w:hAnsi="Times New Roman" w:cs="Times New Roman"/>
          <w:bCs/>
          <w:sz w:val="24"/>
          <w:szCs w:val="24"/>
        </w:rPr>
      </w:pPr>
      <w:r w:rsidRPr="001455D0">
        <w:rPr>
          <w:rFonts w:ascii="Times New Roman" w:hAnsi="Times New Roman" w:cs="Times New Roman"/>
          <w:bCs/>
          <w:sz w:val="24"/>
          <w:szCs w:val="24"/>
        </w:rPr>
        <w:lastRenderedPageBreak/>
        <w:t>FSU</w:t>
      </w:r>
      <w:r w:rsidR="00A6171F">
        <w:rPr>
          <w:rFonts w:ascii="Times New Roman" w:hAnsi="Times New Roman" w:cs="Times New Roman"/>
          <w:bCs/>
          <w:sz w:val="24"/>
          <w:szCs w:val="24"/>
        </w:rPr>
        <w:t xml:space="preserve"> </w:t>
      </w:r>
      <w:r w:rsidR="001B23E7">
        <w:rPr>
          <w:rFonts w:ascii="Times New Roman" w:hAnsi="Times New Roman" w:cs="Times New Roman"/>
          <w:bCs/>
          <w:sz w:val="24"/>
          <w:szCs w:val="24"/>
        </w:rPr>
        <w:t>will pay for safety shoes (1per / fiscal year)</w:t>
      </w:r>
      <w:r w:rsidR="005D353E">
        <w:rPr>
          <w:rFonts w:ascii="Times New Roman" w:hAnsi="Times New Roman" w:cs="Times New Roman"/>
          <w:bCs/>
          <w:sz w:val="24"/>
          <w:szCs w:val="24"/>
        </w:rPr>
        <w:t xml:space="preserve"> via a vo</w:t>
      </w:r>
      <w:r w:rsidR="006F2919">
        <w:rPr>
          <w:rFonts w:ascii="Times New Roman" w:hAnsi="Times New Roman" w:cs="Times New Roman"/>
          <w:bCs/>
          <w:sz w:val="24"/>
          <w:szCs w:val="24"/>
        </w:rPr>
        <w:t>ucher ($125</w:t>
      </w:r>
      <w:r w:rsidR="00903FF2">
        <w:rPr>
          <w:rFonts w:ascii="Times New Roman" w:hAnsi="Times New Roman" w:cs="Times New Roman"/>
          <w:bCs/>
          <w:sz w:val="24"/>
          <w:szCs w:val="24"/>
        </w:rPr>
        <w:t xml:space="preserve"> value</w:t>
      </w:r>
      <w:r w:rsidR="006F2919">
        <w:rPr>
          <w:rFonts w:ascii="Times New Roman" w:hAnsi="Times New Roman" w:cs="Times New Roman"/>
          <w:bCs/>
          <w:sz w:val="24"/>
          <w:szCs w:val="24"/>
        </w:rPr>
        <w:t>) system</w:t>
      </w:r>
      <w:r w:rsidR="00F1066C">
        <w:rPr>
          <w:rFonts w:ascii="Times New Roman" w:hAnsi="Times New Roman" w:cs="Times New Roman"/>
          <w:bCs/>
          <w:sz w:val="24"/>
          <w:szCs w:val="24"/>
        </w:rPr>
        <w:t xml:space="preserve"> to a local vendor (Fayetteville Footwear)</w:t>
      </w:r>
      <w:r w:rsidR="005F3E33">
        <w:rPr>
          <w:rFonts w:ascii="Times New Roman" w:hAnsi="Times New Roman" w:cs="Times New Roman"/>
          <w:bCs/>
          <w:sz w:val="24"/>
          <w:szCs w:val="24"/>
        </w:rPr>
        <w:t xml:space="preserve"> </w:t>
      </w:r>
      <w:r w:rsidR="00906C3C">
        <w:rPr>
          <w:rFonts w:ascii="Times New Roman" w:hAnsi="Times New Roman" w:cs="Times New Roman"/>
          <w:bCs/>
          <w:sz w:val="24"/>
          <w:szCs w:val="24"/>
        </w:rPr>
        <w:t>for</w:t>
      </w:r>
      <w:r w:rsidR="005F3E33">
        <w:rPr>
          <w:rFonts w:ascii="Times New Roman" w:hAnsi="Times New Roman" w:cs="Times New Roman"/>
          <w:bCs/>
          <w:sz w:val="24"/>
          <w:szCs w:val="24"/>
        </w:rPr>
        <w:t xml:space="preserve"> all eligible employees.</w:t>
      </w:r>
      <w:r w:rsidR="00893839">
        <w:rPr>
          <w:rFonts w:ascii="Times New Roman" w:hAnsi="Times New Roman" w:cs="Times New Roman"/>
          <w:bCs/>
          <w:sz w:val="24"/>
          <w:szCs w:val="24"/>
        </w:rPr>
        <w:t xml:space="preserve">  If the employee wishes to purchase it through a different vendor, they </w:t>
      </w:r>
      <w:r w:rsidR="00906C3C">
        <w:rPr>
          <w:rFonts w:ascii="Times New Roman" w:hAnsi="Times New Roman" w:cs="Times New Roman"/>
          <w:bCs/>
          <w:sz w:val="24"/>
          <w:szCs w:val="24"/>
        </w:rPr>
        <w:t>must</w:t>
      </w:r>
      <w:r w:rsidR="00893839">
        <w:rPr>
          <w:rFonts w:ascii="Times New Roman" w:hAnsi="Times New Roman" w:cs="Times New Roman"/>
          <w:bCs/>
          <w:sz w:val="24"/>
          <w:szCs w:val="24"/>
        </w:rPr>
        <w:t xml:space="preserve"> pay the entire balance up front </w:t>
      </w:r>
      <w:r w:rsidR="009C3B7D">
        <w:rPr>
          <w:rFonts w:ascii="Times New Roman" w:hAnsi="Times New Roman" w:cs="Times New Roman"/>
          <w:bCs/>
          <w:sz w:val="24"/>
          <w:szCs w:val="24"/>
        </w:rPr>
        <w:t xml:space="preserve">wait for reimbursement. </w:t>
      </w:r>
    </w:p>
    <w:p w14:paraId="6BD5ECC7" w14:textId="77777777" w:rsidR="009C3B7D" w:rsidRDefault="009C3B7D" w:rsidP="0069610F">
      <w:pPr>
        <w:spacing w:after="0" w:line="240" w:lineRule="auto"/>
        <w:ind w:right="576"/>
        <w:rPr>
          <w:rFonts w:ascii="Times New Roman" w:hAnsi="Times New Roman" w:cs="Times New Roman"/>
          <w:bCs/>
          <w:sz w:val="24"/>
          <w:szCs w:val="24"/>
        </w:rPr>
      </w:pPr>
    </w:p>
    <w:p w14:paraId="00D040B8" w14:textId="62C2F24A" w:rsidR="0069610F" w:rsidRPr="002C7DE6" w:rsidRDefault="0069610F" w:rsidP="0069610F">
      <w:pPr>
        <w:spacing w:after="0" w:line="240" w:lineRule="auto"/>
        <w:ind w:right="576"/>
        <w:rPr>
          <w:rFonts w:ascii="Times New Roman" w:hAnsi="Times New Roman" w:cs="Times New Roman"/>
          <w:b/>
          <w:sz w:val="24"/>
          <w:szCs w:val="24"/>
        </w:rPr>
      </w:pPr>
      <w:r w:rsidRPr="002C7DE6">
        <w:rPr>
          <w:rFonts w:ascii="Times New Roman" w:hAnsi="Times New Roman" w:cs="Times New Roman"/>
          <w:b/>
          <w:sz w:val="24"/>
          <w:szCs w:val="24"/>
        </w:rPr>
        <w:t>Protective Clothing</w:t>
      </w:r>
    </w:p>
    <w:p w14:paraId="31E953D1" w14:textId="5F413A09" w:rsidR="0069610F" w:rsidRPr="002C7DE6" w:rsidRDefault="0069610F" w:rsidP="0069610F">
      <w:pPr>
        <w:spacing w:after="0" w:line="240" w:lineRule="auto"/>
        <w:ind w:right="576"/>
        <w:rPr>
          <w:rFonts w:ascii="Times New Roman" w:hAnsi="Times New Roman" w:cs="Times New Roman"/>
          <w:b/>
          <w:sz w:val="24"/>
          <w:szCs w:val="24"/>
        </w:rPr>
      </w:pPr>
    </w:p>
    <w:p w14:paraId="645C658D" w14:textId="5703D8F8" w:rsidR="0069610F" w:rsidRPr="002C7DE6" w:rsidRDefault="0069610F" w:rsidP="0069610F">
      <w:pPr>
        <w:spacing w:after="0" w:line="240" w:lineRule="auto"/>
        <w:ind w:right="576"/>
        <w:rPr>
          <w:rFonts w:ascii="Times New Roman" w:hAnsi="Times New Roman" w:cs="Times New Roman"/>
          <w:bCs/>
          <w:sz w:val="24"/>
          <w:szCs w:val="24"/>
        </w:rPr>
      </w:pPr>
      <w:r w:rsidRPr="002C7DE6">
        <w:rPr>
          <w:rFonts w:ascii="Times New Roman" w:hAnsi="Times New Roman" w:cs="Times New Roman"/>
          <w:bCs/>
          <w:sz w:val="24"/>
          <w:szCs w:val="24"/>
        </w:rPr>
        <w:t>Protective clothing is worn to prevent injury from biological hazards, hazardous chemicals, electrical hazards, radioactive material, heat, sparks, impact, and cut hazards.</w:t>
      </w:r>
    </w:p>
    <w:p w14:paraId="49A773B1" w14:textId="380E1FB9" w:rsidR="0069610F" w:rsidRPr="002C7DE6" w:rsidRDefault="0069610F" w:rsidP="0069610F">
      <w:pPr>
        <w:spacing w:after="0" w:line="240" w:lineRule="auto"/>
        <w:ind w:right="576"/>
        <w:rPr>
          <w:rFonts w:ascii="Times New Roman" w:hAnsi="Times New Roman" w:cs="Times New Roman"/>
          <w:bCs/>
          <w:sz w:val="24"/>
          <w:szCs w:val="24"/>
        </w:rPr>
      </w:pPr>
    </w:p>
    <w:p w14:paraId="10E3CE8E" w14:textId="295295CE" w:rsidR="0069610F" w:rsidRPr="002C7DE6" w:rsidRDefault="0069610F" w:rsidP="0069610F">
      <w:pPr>
        <w:pStyle w:val="ListParagraph"/>
        <w:numPr>
          <w:ilvl w:val="0"/>
          <w:numId w:val="31"/>
        </w:numPr>
        <w:spacing w:after="0" w:line="240" w:lineRule="auto"/>
        <w:ind w:right="576"/>
        <w:rPr>
          <w:rFonts w:ascii="Times New Roman" w:hAnsi="Times New Roman" w:cs="Times New Roman"/>
          <w:bCs/>
          <w:sz w:val="24"/>
          <w:szCs w:val="24"/>
        </w:rPr>
      </w:pPr>
      <w:r w:rsidRPr="002C7DE6">
        <w:rPr>
          <w:rFonts w:ascii="Times New Roman" w:hAnsi="Times New Roman" w:cs="Times New Roman"/>
          <w:bCs/>
          <w:sz w:val="24"/>
          <w:szCs w:val="24"/>
        </w:rPr>
        <w:t>Protective clothing types include but are not limited to coveralls, aprons, flame-resistant clothing, and laboratory coats.</w:t>
      </w:r>
    </w:p>
    <w:p w14:paraId="6049BF99" w14:textId="52426CEE" w:rsidR="0069610F" w:rsidRPr="002C7DE6" w:rsidRDefault="0069610F" w:rsidP="0069610F">
      <w:pPr>
        <w:pStyle w:val="ListParagraph"/>
        <w:numPr>
          <w:ilvl w:val="0"/>
          <w:numId w:val="31"/>
        </w:numPr>
        <w:spacing w:after="0" w:line="240" w:lineRule="auto"/>
        <w:ind w:right="576"/>
        <w:rPr>
          <w:rFonts w:ascii="Times New Roman" w:hAnsi="Times New Roman" w:cs="Times New Roman"/>
          <w:bCs/>
          <w:sz w:val="24"/>
          <w:szCs w:val="24"/>
        </w:rPr>
      </w:pPr>
      <w:r w:rsidRPr="002C7DE6">
        <w:rPr>
          <w:rFonts w:ascii="Times New Roman" w:hAnsi="Times New Roman" w:cs="Times New Roman"/>
          <w:bCs/>
          <w:sz w:val="24"/>
          <w:szCs w:val="24"/>
        </w:rPr>
        <w:t>Protective clothing cannot be worn outside of the work area.</w:t>
      </w:r>
    </w:p>
    <w:p w14:paraId="5959BCC7" w14:textId="0878CAA5" w:rsidR="00F408E6" w:rsidRPr="002C7DE6" w:rsidRDefault="00331EBA" w:rsidP="00F408E6">
      <w:pPr>
        <w:pStyle w:val="ListParagraph"/>
        <w:numPr>
          <w:ilvl w:val="0"/>
          <w:numId w:val="31"/>
        </w:numPr>
        <w:spacing w:after="0" w:line="240" w:lineRule="auto"/>
        <w:ind w:right="576"/>
        <w:rPr>
          <w:rFonts w:ascii="Times New Roman" w:hAnsi="Times New Roman" w:cs="Times New Roman"/>
          <w:bCs/>
          <w:sz w:val="24"/>
          <w:szCs w:val="24"/>
        </w:rPr>
      </w:pPr>
      <w:r w:rsidRPr="002C7DE6">
        <w:rPr>
          <w:rFonts w:ascii="Times New Roman" w:hAnsi="Times New Roman" w:cs="Times New Roman"/>
          <w:bCs/>
          <w:sz w:val="24"/>
          <w:szCs w:val="24"/>
        </w:rPr>
        <w:t>Protective clothing that is chemically or biologically contaminated cannot be worn in other work areas</w:t>
      </w:r>
      <w:r w:rsidR="00F408E6" w:rsidRPr="002C7DE6">
        <w:rPr>
          <w:rFonts w:ascii="Times New Roman" w:hAnsi="Times New Roman" w:cs="Times New Roman"/>
          <w:bCs/>
          <w:sz w:val="24"/>
          <w:szCs w:val="24"/>
        </w:rPr>
        <w:t>.</w:t>
      </w:r>
    </w:p>
    <w:p w14:paraId="1D3140B4" w14:textId="4ED114FC" w:rsidR="00331EBA" w:rsidRPr="002C7DE6" w:rsidRDefault="00B853D2" w:rsidP="0069610F">
      <w:pPr>
        <w:pStyle w:val="ListParagraph"/>
        <w:numPr>
          <w:ilvl w:val="0"/>
          <w:numId w:val="31"/>
        </w:numPr>
        <w:spacing w:after="0" w:line="240" w:lineRule="auto"/>
        <w:ind w:right="576"/>
        <w:rPr>
          <w:rFonts w:ascii="Times New Roman" w:hAnsi="Times New Roman" w:cs="Times New Roman"/>
          <w:bCs/>
          <w:sz w:val="24"/>
          <w:szCs w:val="24"/>
        </w:rPr>
      </w:pPr>
      <w:r w:rsidRPr="002C7DE6">
        <w:rPr>
          <w:rFonts w:ascii="Times New Roman" w:hAnsi="Times New Roman" w:cs="Times New Roman"/>
          <w:bCs/>
          <w:sz w:val="24"/>
          <w:szCs w:val="24"/>
        </w:rPr>
        <w:t>Protective clothing must be worn as designed</w:t>
      </w:r>
    </w:p>
    <w:p w14:paraId="4EBE5663" w14:textId="77777777" w:rsidR="001403DE" w:rsidRPr="002C7DE6" w:rsidRDefault="001403DE" w:rsidP="001403DE">
      <w:pPr>
        <w:spacing w:after="0" w:line="240" w:lineRule="auto"/>
        <w:ind w:right="576"/>
        <w:rPr>
          <w:rFonts w:ascii="Times New Roman" w:eastAsia="Times New Roman" w:hAnsi="Times New Roman" w:cs="Times New Roman"/>
          <w:b/>
          <w:bCs/>
          <w:sz w:val="24"/>
          <w:szCs w:val="24"/>
        </w:rPr>
      </w:pPr>
    </w:p>
    <w:p w14:paraId="461EE4D5" w14:textId="48E6CFF4" w:rsidR="001403DE" w:rsidRPr="002C7DE6" w:rsidRDefault="001403DE" w:rsidP="001403DE">
      <w:pPr>
        <w:spacing w:after="0" w:line="240" w:lineRule="auto"/>
        <w:ind w:right="576"/>
        <w:jc w:val="center"/>
        <w:rPr>
          <w:rFonts w:ascii="Times New Roman" w:eastAsia="Times New Roman" w:hAnsi="Times New Roman" w:cs="Times New Roman"/>
          <w:b/>
          <w:bCs/>
          <w:sz w:val="28"/>
          <w:szCs w:val="28"/>
        </w:rPr>
      </w:pPr>
      <w:r w:rsidRPr="002C7DE6">
        <w:rPr>
          <w:rFonts w:ascii="Times New Roman" w:eastAsia="Times New Roman" w:hAnsi="Times New Roman" w:cs="Times New Roman"/>
          <w:b/>
          <w:bCs/>
          <w:sz w:val="28"/>
          <w:szCs w:val="28"/>
        </w:rPr>
        <w:t>Information &amp; Training</w:t>
      </w:r>
    </w:p>
    <w:p w14:paraId="6204A147" w14:textId="6C9B0EB0" w:rsidR="00F0713B" w:rsidRPr="002C7DE6" w:rsidRDefault="00F0713B" w:rsidP="00F0713B">
      <w:pPr>
        <w:spacing w:after="0" w:line="240" w:lineRule="auto"/>
        <w:ind w:right="576"/>
        <w:rPr>
          <w:rFonts w:ascii="Times New Roman" w:hAnsi="Times New Roman" w:cs="Times New Roman"/>
          <w:sz w:val="24"/>
          <w:szCs w:val="24"/>
        </w:rPr>
      </w:pPr>
    </w:p>
    <w:p w14:paraId="138F5852" w14:textId="6552BD6E" w:rsidR="00F0713B" w:rsidRPr="002C7DE6" w:rsidRDefault="00F0713B" w:rsidP="00F0713B">
      <w:p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PPE training is provided to all employees who may encounter workplace hazards that require PPE.  At a minimum, training shall be given upon initial assignment, when changes in the workplace or available PPE render previous training obsolete, when inadequacies in the employee’s knowledge or behavior indicate a need for retraining, or as required by regulatory guidelines.  The training includes the following information:</w:t>
      </w:r>
    </w:p>
    <w:p w14:paraId="323A1B93" w14:textId="7A409E7B" w:rsidR="00F0713B" w:rsidRPr="002C7DE6" w:rsidRDefault="00F0713B" w:rsidP="00F0713B">
      <w:pPr>
        <w:spacing w:after="0" w:line="240" w:lineRule="auto"/>
        <w:ind w:right="576"/>
        <w:rPr>
          <w:rFonts w:ascii="Times New Roman" w:hAnsi="Times New Roman" w:cs="Times New Roman"/>
          <w:sz w:val="24"/>
          <w:szCs w:val="24"/>
        </w:rPr>
      </w:pPr>
    </w:p>
    <w:p w14:paraId="1C0CCAD9" w14:textId="45832CB9" w:rsidR="00F0713B" w:rsidRPr="002C7DE6" w:rsidRDefault="00F0713B" w:rsidP="0071175F">
      <w:pPr>
        <w:pStyle w:val="ListParagraph"/>
        <w:numPr>
          <w:ilvl w:val="0"/>
          <w:numId w:val="35"/>
        </w:num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The requirements of OSHA Standard 29 CFR 1910.132</w:t>
      </w:r>
      <w:r w:rsidR="00C4173D" w:rsidRPr="002C7DE6">
        <w:rPr>
          <w:rFonts w:ascii="Times New Roman" w:hAnsi="Times New Roman" w:cs="Times New Roman"/>
          <w:sz w:val="24"/>
          <w:szCs w:val="24"/>
        </w:rPr>
        <w:t>;</w:t>
      </w:r>
    </w:p>
    <w:p w14:paraId="38C5BFEA" w14:textId="54578741" w:rsidR="00F0713B" w:rsidRPr="002C7DE6" w:rsidRDefault="00F0713B" w:rsidP="0071175F">
      <w:pPr>
        <w:pStyle w:val="ListParagraph"/>
        <w:numPr>
          <w:ilvl w:val="0"/>
          <w:numId w:val="35"/>
        </w:num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When PPE is necessary</w:t>
      </w:r>
      <w:r w:rsidR="00C4173D" w:rsidRPr="002C7DE6">
        <w:rPr>
          <w:rFonts w:ascii="Times New Roman" w:hAnsi="Times New Roman" w:cs="Times New Roman"/>
          <w:sz w:val="24"/>
          <w:szCs w:val="24"/>
        </w:rPr>
        <w:t>;</w:t>
      </w:r>
    </w:p>
    <w:p w14:paraId="576B2D60" w14:textId="3CEC9E7B" w:rsidR="00F0713B" w:rsidRPr="002C7DE6" w:rsidRDefault="00F0713B" w:rsidP="0071175F">
      <w:pPr>
        <w:pStyle w:val="ListParagraph"/>
        <w:numPr>
          <w:ilvl w:val="0"/>
          <w:numId w:val="35"/>
        </w:num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What PPE is necessary</w:t>
      </w:r>
      <w:r w:rsidR="00C4173D" w:rsidRPr="002C7DE6">
        <w:rPr>
          <w:rFonts w:ascii="Times New Roman" w:hAnsi="Times New Roman" w:cs="Times New Roman"/>
          <w:sz w:val="24"/>
          <w:szCs w:val="24"/>
        </w:rPr>
        <w:t>;</w:t>
      </w:r>
    </w:p>
    <w:p w14:paraId="20010252" w14:textId="5C88B4AA" w:rsidR="00F0713B" w:rsidRPr="002C7DE6" w:rsidRDefault="00F0713B" w:rsidP="0071175F">
      <w:pPr>
        <w:pStyle w:val="ListParagraph"/>
        <w:numPr>
          <w:ilvl w:val="0"/>
          <w:numId w:val="35"/>
        </w:num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Where PPE is stored</w:t>
      </w:r>
      <w:r w:rsidR="00C4173D" w:rsidRPr="002C7DE6">
        <w:rPr>
          <w:rFonts w:ascii="Times New Roman" w:hAnsi="Times New Roman" w:cs="Times New Roman"/>
          <w:sz w:val="24"/>
          <w:szCs w:val="24"/>
        </w:rPr>
        <w:t>;</w:t>
      </w:r>
    </w:p>
    <w:p w14:paraId="046C0132" w14:textId="35434D72" w:rsidR="00F0713B" w:rsidRPr="002C7DE6" w:rsidRDefault="00F0713B" w:rsidP="0071175F">
      <w:pPr>
        <w:pStyle w:val="ListParagraph"/>
        <w:numPr>
          <w:ilvl w:val="0"/>
          <w:numId w:val="35"/>
        </w:num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How to properly don, doff, adjust, and wear PPE</w:t>
      </w:r>
      <w:r w:rsidR="00C4173D" w:rsidRPr="002C7DE6">
        <w:rPr>
          <w:rFonts w:ascii="Times New Roman" w:hAnsi="Times New Roman" w:cs="Times New Roman"/>
          <w:sz w:val="24"/>
          <w:szCs w:val="24"/>
        </w:rPr>
        <w:t>;</w:t>
      </w:r>
      <w:r w:rsidR="00FF21D3" w:rsidRPr="002C7DE6">
        <w:rPr>
          <w:rFonts w:ascii="Times New Roman" w:hAnsi="Times New Roman" w:cs="Times New Roman"/>
          <w:sz w:val="24"/>
          <w:szCs w:val="24"/>
        </w:rPr>
        <w:t xml:space="preserve"> </w:t>
      </w:r>
      <w:r w:rsidR="00FF21D3" w:rsidRPr="002C7DE6">
        <w:rPr>
          <w:rFonts w:ascii="Times New Roman" w:hAnsi="Times New Roman" w:cs="Times New Roman"/>
          <w:b/>
          <w:bCs/>
          <w:sz w:val="24"/>
          <w:szCs w:val="24"/>
        </w:rPr>
        <w:t xml:space="preserve">(Provided by </w:t>
      </w:r>
      <w:r w:rsidR="0000388F" w:rsidRPr="002C7DE6">
        <w:rPr>
          <w:rFonts w:ascii="Times New Roman" w:hAnsi="Times New Roman" w:cs="Times New Roman"/>
          <w:b/>
          <w:bCs/>
          <w:sz w:val="24"/>
          <w:szCs w:val="24"/>
        </w:rPr>
        <w:t>supervisors)</w:t>
      </w:r>
    </w:p>
    <w:p w14:paraId="6D66B565" w14:textId="0C866D1F" w:rsidR="00F0713B" w:rsidRPr="002C7DE6" w:rsidRDefault="00F0713B" w:rsidP="0071175F">
      <w:pPr>
        <w:pStyle w:val="ListParagraph"/>
        <w:numPr>
          <w:ilvl w:val="0"/>
          <w:numId w:val="35"/>
        </w:num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Limitations of PPE</w:t>
      </w:r>
      <w:r w:rsidR="00C4173D" w:rsidRPr="002C7DE6">
        <w:rPr>
          <w:rFonts w:ascii="Times New Roman" w:hAnsi="Times New Roman" w:cs="Times New Roman"/>
          <w:sz w:val="24"/>
          <w:szCs w:val="24"/>
        </w:rPr>
        <w:t>;</w:t>
      </w:r>
    </w:p>
    <w:p w14:paraId="3B3824C7" w14:textId="1C1504D9" w:rsidR="00F0713B" w:rsidRPr="002C7DE6" w:rsidRDefault="00F0713B" w:rsidP="0071175F">
      <w:pPr>
        <w:pStyle w:val="ListParagraph"/>
        <w:numPr>
          <w:ilvl w:val="0"/>
          <w:numId w:val="35"/>
        </w:numPr>
        <w:spacing w:after="0" w:line="240" w:lineRule="auto"/>
        <w:ind w:right="576"/>
        <w:rPr>
          <w:rFonts w:ascii="Times New Roman" w:hAnsi="Times New Roman" w:cs="Times New Roman"/>
          <w:sz w:val="24"/>
          <w:szCs w:val="24"/>
        </w:rPr>
      </w:pPr>
      <w:r w:rsidRPr="002C7DE6">
        <w:rPr>
          <w:rFonts w:ascii="Times New Roman" w:hAnsi="Times New Roman" w:cs="Times New Roman"/>
          <w:sz w:val="24"/>
          <w:szCs w:val="24"/>
        </w:rPr>
        <w:t>Useful life, proper care, maintenance, and disposal of PPE</w:t>
      </w:r>
      <w:r w:rsidR="00C4173D" w:rsidRPr="002C7DE6">
        <w:rPr>
          <w:rFonts w:ascii="Times New Roman" w:hAnsi="Times New Roman" w:cs="Times New Roman"/>
          <w:sz w:val="24"/>
          <w:szCs w:val="24"/>
        </w:rPr>
        <w:t>.</w:t>
      </w:r>
    </w:p>
    <w:p w14:paraId="53200FDD" w14:textId="6C32091E" w:rsidR="0069610F" w:rsidRPr="002C7DE6" w:rsidRDefault="0069610F" w:rsidP="0069610F">
      <w:pPr>
        <w:spacing w:after="0" w:line="240" w:lineRule="auto"/>
        <w:ind w:right="576"/>
        <w:rPr>
          <w:rFonts w:ascii="Times New Roman" w:hAnsi="Times New Roman" w:cs="Times New Roman"/>
          <w:b/>
          <w:sz w:val="24"/>
          <w:szCs w:val="24"/>
        </w:rPr>
      </w:pPr>
    </w:p>
    <w:p w14:paraId="2045D875" w14:textId="1BC06B7A" w:rsidR="00C4173D" w:rsidRPr="002C7DE6" w:rsidRDefault="00C4173D" w:rsidP="00C4173D">
      <w:pPr>
        <w:autoSpaceDE w:val="0"/>
        <w:autoSpaceDN w:val="0"/>
        <w:adjustRightInd w:val="0"/>
        <w:spacing w:after="0" w:line="240" w:lineRule="auto"/>
        <w:jc w:val="center"/>
        <w:rPr>
          <w:rFonts w:ascii="Times New Roman" w:eastAsia="Times New Roman" w:hAnsi="Times New Roman" w:cs="Times New Roman"/>
          <w:b/>
          <w:bCs/>
          <w:sz w:val="28"/>
          <w:szCs w:val="28"/>
        </w:rPr>
      </w:pPr>
      <w:r w:rsidRPr="002C7DE6">
        <w:rPr>
          <w:rFonts w:ascii="Times New Roman" w:eastAsia="Times New Roman" w:hAnsi="Times New Roman" w:cs="Times New Roman"/>
          <w:b/>
          <w:bCs/>
          <w:sz w:val="28"/>
          <w:szCs w:val="28"/>
        </w:rPr>
        <w:t>Recordkeeping</w:t>
      </w:r>
    </w:p>
    <w:p w14:paraId="3FE7D627" w14:textId="77777777" w:rsidR="00BA2093" w:rsidRPr="00974451" w:rsidRDefault="00BA2093" w:rsidP="00C4173D">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2A0997A" w14:textId="77777777" w:rsidR="00930B16" w:rsidRPr="002C7DE6" w:rsidRDefault="0024593E" w:rsidP="00930B16">
      <w:pPr>
        <w:spacing w:after="0" w:line="240" w:lineRule="auto"/>
        <w:ind w:right="576"/>
        <w:rPr>
          <w:rFonts w:ascii="Times New Roman" w:hAnsi="Times New Roman" w:cs="Times New Roman"/>
          <w:bCs/>
          <w:sz w:val="24"/>
          <w:szCs w:val="24"/>
        </w:rPr>
      </w:pPr>
      <w:r w:rsidRPr="002C7DE6">
        <w:rPr>
          <w:rFonts w:ascii="Times New Roman" w:hAnsi="Times New Roman" w:cs="Times New Roman"/>
          <w:bCs/>
          <w:sz w:val="24"/>
          <w:szCs w:val="24"/>
        </w:rPr>
        <w:t xml:space="preserve">The </w:t>
      </w:r>
      <w:r w:rsidRPr="002C7DE6">
        <w:rPr>
          <w:rFonts w:ascii="Times New Roman" w:hAnsi="Times New Roman" w:cs="Times New Roman"/>
          <w:b/>
          <w:sz w:val="24"/>
          <w:szCs w:val="24"/>
          <w:u w:val="single"/>
        </w:rPr>
        <w:t xml:space="preserve">EHS Officer / Professional </w:t>
      </w:r>
      <w:r w:rsidRPr="002C7DE6">
        <w:rPr>
          <w:rFonts w:ascii="Times New Roman" w:hAnsi="Times New Roman" w:cs="Times New Roman"/>
          <w:bCs/>
          <w:sz w:val="24"/>
          <w:szCs w:val="24"/>
        </w:rPr>
        <w:t>will</w:t>
      </w:r>
      <w:r w:rsidR="00930B16" w:rsidRPr="002C7DE6">
        <w:rPr>
          <w:rFonts w:ascii="Times New Roman" w:hAnsi="Times New Roman" w:cs="Times New Roman"/>
          <w:bCs/>
          <w:sz w:val="24"/>
          <w:szCs w:val="24"/>
        </w:rPr>
        <w:t>:</w:t>
      </w:r>
      <w:r w:rsidRPr="002C7DE6">
        <w:rPr>
          <w:rFonts w:ascii="Times New Roman" w:hAnsi="Times New Roman" w:cs="Times New Roman"/>
          <w:bCs/>
          <w:sz w:val="24"/>
          <w:szCs w:val="24"/>
        </w:rPr>
        <w:t xml:space="preserve"> </w:t>
      </w:r>
    </w:p>
    <w:p w14:paraId="5694A9E0" w14:textId="5B9F98D4" w:rsidR="00C4173D" w:rsidRPr="002C7DE6" w:rsidRDefault="00930B16" w:rsidP="00C85559">
      <w:pPr>
        <w:pStyle w:val="ListParagraph"/>
        <w:numPr>
          <w:ilvl w:val="0"/>
          <w:numId w:val="34"/>
        </w:numPr>
        <w:spacing w:after="0" w:line="240" w:lineRule="auto"/>
        <w:ind w:right="576"/>
        <w:rPr>
          <w:rFonts w:ascii="Times New Roman" w:hAnsi="Times New Roman" w:cs="Times New Roman"/>
          <w:b/>
          <w:sz w:val="24"/>
          <w:szCs w:val="24"/>
        </w:rPr>
      </w:pPr>
      <w:r w:rsidRPr="002C7DE6">
        <w:rPr>
          <w:rFonts w:ascii="Times New Roman" w:hAnsi="Times New Roman" w:cs="Times New Roman"/>
          <w:bCs/>
          <w:sz w:val="24"/>
          <w:szCs w:val="24"/>
        </w:rPr>
        <w:t>P</w:t>
      </w:r>
      <w:r w:rsidR="0024593E" w:rsidRPr="002C7DE6">
        <w:rPr>
          <w:rFonts w:ascii="Times New Roman" w:hAnsi="Times New Roman" w:cs="Times New Roman"/>
          <w:bCs/>
          <w:sz w:val="24"/>
          <w:szCs w:val="24"/>
        </w:rPr>
        <w:t>rovide PPE training</w:t>
      </w:r>
      <w:r w:rsidR="00D52176" w:rsidRPr="002C7DE6">
        <w:rPr>
          <w:rFonts w:ascii="Times New Roman" w:hAnsi="Times New Roman" w:cs="Times New Roman"/>
          <w:bCs/>
          <w:sz w:val="24"/>
          <w:szCs w:val="24"/>
        </w:rPr>
        <w:t xml:space="preserve"> and be responsible for maintaining </w:t>
      </w:r>
      <w:r w:rsidR="00FA5A61" w:rsidRPr="002C7DE6">
        <w:rPr>
          <w:rFonts w:ascii="Times New Roman" w:hAnsi="Times New Roman" w:cs="Times New Roman"/>
          <w:bCs/>
          <w:sz w:val="24"/>
          <w:szCs w:val="24"/>
        </w:rPr>
        <w:t xml:space="preserve">training records. </w:t>
      </w:r>
      <w:r w:rsidR="00D1239A">
        <w:rPr>
          <w:rFonts w:ascii="Times New Roman" w:hAnsi="Times New Roman" w:cs="Times New Roman"/>
          <w:bCs/>
          <w:sz w:val="24"/>
          <w:szCs w:val="24"/>
        </w:rPr>
        <w:t xml:space="preserve"> </w:t>
      </w:r>
      <w:r w:rsidR="00034606" w:rsidRPr="002C7DE6">
        <w:rPr>
          <w:rFonts w:ascii="Times New Roman" w:hAnsi="Times New Roman" w:cs="Times New Roman"/>
          <w:bCs/>
          <w:sz w:val="24"/>
          <w:szCs w:val="24"/>
        </w:rPr>
        <w:t xml:space="preserve">Records </w:t>
      </w:r>
      <w:r w:rsidR="00C57979" w:rsidRPr="002C7DE6">
        <w:rPr>
          <w:rFonts w:ascii="Times New Roman" w:hAnsi="Times New Roman" w:cs="Times New Roman"/>
          <w:bCs/>
          <w:sz w:val="24"/>
          <w:szCs w:val="24"/>
        </w:rPr>
        <w:t xml:space="preserve">will </w:t>
      </w:r>
      <w:r w:rsidR="00034606" w:rsidRPr="002C7DE6">
        <w:rPr>
          <w:rFonts w:ascii="Times New Roman" w:hAnsi="Times New Roman" w:cs="Times New Roman"/>
          <w:bCs/>
          <w:sz w:val="24"/>
          <w:szCs w:val="24"/>
        </w:rPr>
        <w:t>incl</w:t>
      </w:r>
      <w:r w:rsidR="00C57979" w:rsidRPr="002C7DE6">
        <w:rPr>
          <w:rFonts w:ascii="Times New Roman" w:hAnsi="Times New Roman" w:cs="Times New Roman"/>
          <w:bCs/>
          <w:sz w:val="24"/>
          <w:szCs w:val="24"/>
        </w:rPr>
        <w:t xml:space="preserve">ude </w:t>
      </w:r>
      <w:r w:rsidR="00034606" w:rsidRPr="002C7DE6">
        <w:rPr>
          <w:rFonts w:ascii="Times New Roman" w:hAnsi="Times New Roman" w:cs="Times New Roman"/>
          <w:bCs/>
          <w:sz w:val="24"/>
          <w:szCs w:val="24"/>
        </w:rPr>
        <w:t>names of the individuals trained, type of training, date of training, and name of the trainer.</w:t>
      </w:r>
    </w:p>
    <w:p w14:paraId="45FF0978" w14:textId="24C206D5" w:rsidR="009145E9" w:rsidRPr="002C7DE6" w:rsidRDefault="00495990" w:rsidP="00F036D5">
      <w:pPr>
        <w:pStyle w:val="ListParagraph"/>
        <w:numPr>
          <w:ilvl w:val="0"/>
          <w:numId w:val="33"/>
        </w:numPr>
        <w:spacing w:after="0" w:line="240" w:lineRule="auto"/>
        <w:ind w:right="576"/>
        <w:rPr>
          <w:rFonts w:ascii="Times New Roman" w:eastAsia="Times New Roman" w:hAnsi="Times New Roman" w:cs="Times New Roman"/>
          <w:bCs/>
          <w:sz w:val="24"/>
          <w:szCs w:val="24"/>
        </w:rPr>
      </w:pPr>
      <w:r w:rsidRPr="002C7DE6">
        <w:rPr>
          <w:rFonts w:ascii="Times New Roman" w:hAnsi="Times New Roman" w:cs="Times New Roman"/>
          <w:bCs/>
          <w:sz w:val="24"/>
          <w:szCs w:val="24"/>
        </w:rPr>
        <w:t>C</w:t>
      </w:r>
      <w:r w:rsidR="00AE0733" w:rsidRPr="002C7DE6">
        <w:rPr>
          <w:rFonts w:ascii="Times New Roman" w:hAnsi="Times New Roman" w:cs="Times New Roman"/>
          <w:bCs/>
          <w:sz w:val="24"/>
          <w:szCs w:val="24"/>
        </w:rPr>
        <w:t>onduct Job Hazard Analyses</w:t>
      </w:r>
      <w:r w:rsidR="00F045F7" w:rsidRPr="002C7DE6">
        <w:rPr>
          <w:rFonts w:ascii="Times New Roman" w:hAnsi="Times New Roman" w:cs="Times New Roman"/>
          <w:bCs/>
          <w:sz w:val="24"/>
          <w:szCs w:val="24"/>
        </w:rPr>
        <w:t xml:space="preserve"> and be responsible for maintain</w:t>
      </w:r>
      <w:r w:rsidR="00BC550D" w:rsidRPr="002C7DE6">
        <w:rPr>
          <w:rFonts w:ascii="Times New Roman" w:hAnsi="Times New Roman" w:cs="Times New Roman"/>
          <w:bCs/>
          <w:sz w:val="24"/>
          <w:szCs w:val="24"/>
        </w:rPr>
        <w:t>ing</w:t>
      </w:r>
      <w:r w:rsidR="00F045F7" w:rsidRPr="002C7DE6">
        <w:rPr>
          <w:rFonts w:ascii="Times New Roman" w:hAnsi="Times New Roman" w:cs="Times New Roman"/>
          <w:bCs/>
          <w:sz w:val="24"/>
          <w:szCs w:val="24"/>
        </w:rPr>
        <w:t xml:space="preserve"> records of</w:t>
      </w:r>
      <w:r w:rsidR="00A031ED" w:rsidRPr="002C7DE6">
        <w:rPr>
          <w:rFonts w:ascii="Times New Roman" w:hAnsi="Times New Roman" w:cs="Times New Roman"/>
          <w:bCs/>
          <w:sz w:val="24"/>
          <w:szCs w:val="24"/>
        </w:rPr>
        <w:t xml:space="preserve"> th</w:t>
      </w:r>
      <w:r w:rsidR="00272B45" w:rsidRPr="002C7DE6">
        <w:rPr>
          <w:rFonts w:ascii="Times New Roman" w:hAnsi="Times New Roman" w:cs="Times New Roman"/>
          <w:bCs/>
          <w:sz w:val="24"/>
          <w:szCs w:val="24"/>
        </w:rPr>
        <w:t>ose</w:t>
      </w:r>
      <w:r w:rsidR="00A031ED" w:rsidRPr="002C7DE6">
        <w:rPr>
          <w:rFonts w:ascii="Times New Roman" w:hAnsi="Times New Roman" w:cs="Times New Roman"/>
          <w:bCs/>
          <w:sz w:val="24"/>
          <w:szCs w:val="24"/>
        </w:rPr>
        <w:t xml:space="preserve"> analys</w:t>
      </w:r>
      <w:r w:rsidR="00272B45" w:rsidRPr="002C7DE6">
        <w:rPr>
          <w:rFonts w:ascii="Times New Roman" w:hAnsi="Times New Roman" w:cs="Times New Roman"/>
          <w:bCs/>
          <w:sz w:val="24"/>
          <w:szCs w:val="24"/>
        </w:rPr>
        <w:t>e</w:t>
      </w:r>
      <w:r w:rsidR="00A031ED" w:rsidRPr="002C7DE6">
        <w:rPr>
          <w:rFonts w:ascii="Times New Roman" w:hAnsi="Times New Roman" w:cs="Times New Roman"/>
          <w:bCs/>
          <w:sz w:val="24"/>
          <w:szCs w:val="24"/>
        </w:rPr>
        <w:t>s</w:t>
      </w:r>
      <w:r w:rsidR="00C57979" w:rsidRPr="002C7DE6">
        <w:rPr>
          <w:rFonts w:ascii="Times New Roman" w:hAnsi="Times New Roman" w:cs="Times New Roman"/>
          <w:bCs/>
          <w:sz w:val="24"/>
          <w:szCs w:val="24"/>
        </w:rPr>
        <w:t>.  Rec</w:t>
      </w:r>
      <w:r w:rsidR="003876BE" w:rsidRPr="002C7DE6">
        <w:rPr>
          <w:rFonts w:ascii="Times New Roman" w:hAnsi="Times New Roman" w:cs="Times New Roman"/>
          <w:bCs/>
          <w:sz w:val="24"/>
          <w:szCs w:val="24"/>
        </w:rPr>
        <w:t>ords include the identity of the work</w:t>
      </w:r>
      <w:r w:rsidR="00C33F61" w:rsidRPr="002C7DE6">
        <w:rPr>
          <w:rFonts w:ascii="Times New Roman" w:hAnsi="Times New Roman" w:cs="Times New Roman"/>
          <w:bCs/>
          <w:sz w:val="24"/>
          <w:szCs w:val="24"/>
        </w:rPr>
        <w:t>place or activity evaluated,</w:t>
      </w:r>
      <w:r w:rsidR="00A45FB3" w:rsidRPr="002C7DE6">
        <w:rPr>
          <w:rFonts w:ascii="Times New Roman" w:hAnsi="Times New Roman" w:cs="Times New Roman"/>
          <w:bCs/>
          <w:sz w:val="24"/>
          <w:szCs w:val="24"/>
        </w:rPr>
        <w:t xml:space="preserve"> the name of the person(s) certifying that the evaluat</w:t>
      </w:r>
      <w:r w:rsidR="006771F3" w:rsidRPr="002C7DE6">
        <w:rPr>
          <w:rFonts w:ascii="Times New Roman" w:hAnsi="Times New Roman" w:cs="Times New Roman"/>
          <w:bCs/>
          <w:sz w:val="24"/>
          <w:szCs w:val="24"/>
        </w:rPr>
        <w:t>ion has been performed, and the date(s) of the JHA.</w:t>
      </w:r>
      <w:r w:rsidR="00213013" w:rsidRPr="002C7DE6">
        <w:rPr>
          <w:rFonts w:ascii="Times New Roman" w:hAnsi="Times New Roman" w:cs="Times New Roman"/>
          <w:bCs/>
          <w:sz w:val="24"/>
          <w:szCs w:val="24"/>
        </w:rPr>
        <w:t xml:space="preserve"> </w:t>
      </w:r>
    </w:p>
    <w:p w14:paraId="0535640A" w14:textId="5F7DB3C1" w:rsidR="00666728" w:rsidRPr="002C7DE6" w:rsidRDefault="00666728" w:rsidP="00666728">
      <w:pPr>
        <w:spacing w:after="0" w:line="240" w:lineRule="auto"/>
        <w:ind w:right="576"/>
        <w:rPr>
          <w:rFonts w:ascii="Times New Roman" w:eastAsia="Times New Roman" w:hAnsi="Times New Roman" w:cs="Times New Roman"/>
          <w:bCs/>
          <w:sz w:val="24"/>
          <w:szCs w:val="24"/>
        </w:rPr>
      </w:pPr>
    </w:p>
    <w:p w14:paraId="020CABF4" w14:textId="582374FC" w:rsidR="00666728" w:rsidRPr="002C7DE6" w:rsidRDefault="00666728" w:rsidP="00666728">
      <w:pPr>
        <w:autoSpaceDE w:val="0"/>
        <w:autoSpaceDN w:val="0"/>
        <w:adjustRightInd w:val="0"/>
        <w:spacing w:after="0" w:line="240" w:lineRule="auto"/>
        <w:jc w:val="center"/>
        <w:rPr>
          <w:rFonts w:ascii="Times New Roman" w:eastAsia="Times New Roman" w:hAnsi="Times New Roman" w:cs="Times New Roman"/>
          <w:b/>
          <w:bCs/>
          <w:sz w:val="28"/>
          <w:szCs w:val="28"/>
        </w:rPr>
      </w:pPr>
      <w:r w:rsidRPr="002C7DE6">
        <w:rPr>
          <w:rFonts w:ascii="Times New Roman" w:eastAsia="Times New Roman" w:hAnsi="Times New Roman" w:cs="Times New Roman"/>
          <w:b/>
          <w:bCs/>
          <w:sz w:val="28"/>
          <w:szCs w:val="28"/>
        </w:rPr>
        <w:t>Annual Review</w:t>
      </w:r>
    </w:p>
    <w:p w14:paraId="75EDE265" w14:textId="77777777" w:rsidR="00666728" w:rsidRPr="002C7DE6" w:rsidRDefault="00666728" w:rsidP="00666728">
      <w:pPr>
        <w:autoSpaceDE w:val="0"/>
        <w:autoSpaceDN w:val="0"/>
        <w:adjustRightInd w:val="0"/>
        <w:spacing w:after="0" w:line="240" w:lineRule="auto"/>
        <w:rPr>
          <w:rFonts w:ascii="Times New Roman" w:eastAsia="Times New Roman" w:hAnsi="Times New Roman" w:cs="Times New Roman"/>
          <w:sz w:val="24"/>
          <w:szCs w:val="24"/>
        </w:rPr>
      </w:pPr>
    </w:p>
    <w:p w14:paraId="2FA28B75" w14:textId="57560E28" w:rsidR="00550ACE" w:rsidRPr="002C7DE6" w:rsidRDefault="00666728" w:rsidP="00B62B30">
      <w:pPr>
        <w:autoSpaceDE w:val="0"/>
        <w:autoSpaceDN w:val="0"/>
        <w:adjustRightInd w:val="0"/>
        <w:spacing w:after="0" w:line="240" w:lineRule="auto"/>
        <w:rPr>
          <w:rFonts w:ascii="Times New Roman" w:eastAsia="Times New Roman" w:hAnsi="Times New Roman" w:cs="Times New Roman"/>
          <w:sz w:val="24"/>
          <w:szCs w:val="24"/>
        </w:rPr>
      </w:pPr>
      <w:r w:rsidRPr="002C7DE6">
        <w:rPr>
          <w:rFonts w:ascii="Times New Roman" w:eastAsia="Times New Roman" w:hAnsi="Times New Roman" w:cs="Times New Roman"/>
          <w:sz w:val="24"/>
          <w:szCs w:val="24"/>
        </w:rPr>
        <w:t>The Personal Protecti</w:t>
      </w:r>
      <w:r w:rsidR="0092104F">
        <w:rPr>
          <w:rFonts w:ascii="Times New Roman" w:eastAsia="Times New Roman" w:hAnsi="Times New Roman" w:cs="Times New Roman"/>
          <w:sz w:val="24"/>
          <w:szCs w:val="24"/>
        </w:rPr>
        <w:t>ve</w:t>
      </w:r>
      <w:r w:rsidRPr="002C7DE6">
        <w:rPr>
          <w:rFonts w:ascii="Times New Roman" w:eastAsia="Times New Roman" w:hAnsi="Times New Roman" w:cs="Times New Roman"/>
          <w:sz w:val="24"/>
          <w:szCs w:val="24"/>
        </w:rPr>
        <w:t xml:space="preserve"> Program will be reviewed by the </w:t>
      </w:r>
      <w:r w:rsidRPr="002C7DE6">
        <w:rPr>
          <w:rFonts w:ascii="Times New Roman" w:hAnsi="Times New Roman" w:cs="Times New Roman"/>
          <w:b/>
          <w:sz w:val="24"/>
          <w:szCs w:val="24"/>
          <w:u w:val="single"/>
        </w:rPr>
        <w:t>EHS Officer / Professional</w:t>
      </w:r>
      <w:r w:rsidRPr="002C7DE6">
        <w:rPr>
          <w:rFonts w:ascii="Times New Roman" w:hAnsi="Times New Roman" w:cs="Times New Roman"/>
          <w:bCs/>
          <w:sz w:val="24"/>
          <w:szCs w:val="24"/>
        </w:rPr>
        <w:t>.  The annual review will</w:t>
      </w:r>
      <w:r w:rsidR="00A30B80">
        <w:rPr>
          <w:rFonts w:ascii="Times New Roman" w:hAnsi="Times New Roman" w:cs="Times New Roman"/>
          <w:bCs/>
          <w:sz w:val="24"/>
          <w:szCs w:val="24"/>
        </w:rPr>
        <w:t xml:space="preserve"> </w:t>
      </w:r>
      <w:r w:rsidR="00DC42E0" w:rsidRPr="002C7DE6">
        <w:rPr>
          <w:rFonts w:ascii="Times New Roman" w:hAnsi="Times New Roman" w:cs="Times New Roman"/>
          <w:bCs/>
          <w:sz w:val="24"/>
          <w:szCs w:val="24"/>
        </w:rPr>
        <w:t>include</w:t>
      </w:r>
      <w:r w:rsidR="00400EFC" w:rsidRPr="002C7DE6">
        <w:rPr>
          <w:rFonts w:ascii="Times New Roman" w:hAnsi="Times New Roman" w:cs="Times New Roman"/>
          <w:bCs/>
          <w:sz w:val="24"/>
          <w:szCs w:val="24"/>
        </w:rPr>
        <w:t xml:space="preserve"> </w:t>
      </w:r>
      <w:r w:rsidR="00FC7399" w:rsidRPr="002C7DE6">
        <w:rPr>
          <w:rFonts w:ascii="Times New Roman" w:hAnsi="Times New Roman" w:cs="Times New Roman"/>
          <w:bCs/>
          <w:sz w:val="24"/>
          <w:szCs w:val="24"/>
        </w:rPr>
        <w:t xml:space="preserve">current </w:t>
      </w:r>
      <w:r w:rsidR="00400EFC" w:rsidRPr="002C7DE6">
        <w:rPr>
          <w:rFonts w:ascii="Times New Roman" w:hAnsi="Times New Roman" w:cs="Times New Roman"/>
          <w:bCs/>
          <w:sz w:val="24"/>
          <w:szCs w:val="24"/>
        </w:rPr>
        <w:t>training</w:t>
      </w:r>
      <w:r w:rsidR="000B7E2A" w:rsidRPr="002C7DE6">
        <w:rPr>
          <w:rFonts w:ascii="Times New Roman" w:hAnsi="Times New Roman" w:cs="Times New Roman"/>
          <w:bCs/>
          <w:sz w:val="24"/>
          <w:szCs w:val="24"/>
        </w:rPr>
        <w:t xml:space="preserve"> and any</w:t>
      </w:r>
      <w:r w:rsidR="00AF4819" w:rsidRPr="002C7DE6">
        <w:rPr>
          <w:rFonts w:ascii="Times New Roman" w:hAnsi="Times New Roman" w:cs="Times New Roman"/>
          <w:bCs/>
          <w:sz w:val="24"/>
          <w:szCs w:val="24"/>
        </w:rPr>
        <w:t xml:space="preserve"> documents associated with this program.</w:t>
      </w:r>
      <w:r w:rsidR="00B62B30" w:rsidRPr="002C7DE6">
        <w:rPr>
          <w:rFonts w:ascii="Times New Roman" w:hAnsi="Times New Roman" w:cs="Times New Roman"/>
          <w:bCs/>
          <w:sz w:val="24"/>
          <w:szCs w:val="24"/>
        </w:rPr>
        <w:t xml:space="preserve">  When new tasks, procedures, and/or positions are added or modified/revised which affect PPE, the Personal Protecti</w:t>
      </w:r>
      <w:r w:rsidR="0092104F">
        <w:rPr>
          <w:rFonts w:ascii="Times New Roman" w:hAnsi="Times New Roman" w:cs="Times New Roman"/>
          <w:bCs/>
          <w:sz w:val="24"/>
          <w:szCs w:val="24"/>
        </w:rPr>
        <w:t>ve</w:t>
      </w:r>
      <w:r w:rsidR="00B62B30" w:rsidRPr="002C7DE6">
        <w:rPr>
          <w:rFonts w:ascii="Times New Roman" w:hAnsi="Times New Roman" w:cs="Times New Roman"/>
          <w:bCs/>
          <w:sz w:val="24"/>
          <w:szCs w:val="24"/>
        </w:rPr>
        <w:t xml:space="preserve"> Program will be updated immediately to reflect these changes.</w:t>
      </w:r>
    </w:p>
    <w:p w14:paraId="788E72F9" w14:textId="77777777" w:rsidR="00AA2337" w:rsidRPr="00ED73E5" w:rsidRDefault="00AA2337" w:rsidP="002F199B">
      <w:pPr>
        <w:rPr>
          <w:b/>
        </w:rPr>
      </w:pPr>
    </w:p>
    <w:sectPr w:rsidR="00AA2337" w:rsidRPr="00ED73E5" w:rsidSect="003D342A">
      <w:headerReference w:type="default" r:id="rId15"/>
      <w:footerReference w:type="default" r:id="rId16"/>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AC0F" w14:textId="77777777" w:rsidR="00470F30" w:rsidRDefault="00470F30" w:rsidP="003D4A21">
      <w:pPr>
        <w:spacing w:after="0" w:line="240" w:lineRule="auto"/>
      </w:pPr>
      <w:r>
        <w:separator/>
      </w:r>
    </w:p>
  </w:endnote>
  <w:endnote w:type="continuationSeparator" w:id="0">
    <w:p w14:paraId="3B515E73" w14:textId="77777777" w:rsidR="00470F30" w:rsidRDefault="00470F30"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773042"/>
      <w:docPartObj>
        <w:docPartGallery w:val="Page Numbers (Bottom of Page)"/>
        <w:docPartUnique/>
      </w:docPartObj>
    </w:sdtPr>
    <w:sdtEndPr>
      <w:rPr>
        <w:noProof/>
      </w:rPr>
    </w:sdtEndPr>
    <w:sdtContent>
      <w:p w14:paraId="00D66AFC" w14:textId="46203FF5" w:rsidR="003D342A" w:rsidRDefault="003D342A" w:rsidP="003D342A">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216175">
          <w:rPr>
            <w:noProof/>
          </w:rPr>
          <w:t>Personal Protective Equipment</w:t>
        </w:r>
        <w:r w:rsidRPr="003D342A">
          <w:rPr>
            <w:noProof/>
          </w:rPr>
          <w:t xml:space="preserve">  </w:t>
        </w:r>
        <w:r>
          <w:rPr>
            <w:noProof/>
          </w:rPr>
          <w:tab/>
          <w:t xml:space="preserve"> </w:t>
        </w:r>
        <w:r>
          <w:rPr>
            <w:noProof/>
          </w:rPr>
          <w:tab/>
          <w:t xml:space="preserve">                 Revised: 08/11/2023</w:t>
        </w:r>
      </w:p>
    </w:sdtContent>
  </w:sdt>
  <w:p w14:paraId="431934C2" w14:textId="4C1E1FAC" w:rsidR="003D4A21" w:rsidRDefault="003D4A21" w:rsidP="003D34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8716" w14:textId="77777777" w:rsidR="00470F30" w:rsidRDefault="00470F30" w:rsidP="003D4A21">
      <w:pPr>
        <w:spacing w:after="0" w:line="240" w:lineRule="auto"/>
      </w:pPr>
      <w:r>
        <w:separator/>
      </w:r>
    </w:p>
  </w:footnote>
  <w:footnote w:type="continuationSeparator" w:id="0">
    <w:p w14:paraId="0CF5B5E8" w14:textId="77777777" w:rsidR="00470F30" w:rsidRDefault="00470F30"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6"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16cid:durableId="1692610262">
    <w:abstractNumId w:val="30"/>
  </w:num>
  <w:num w:numId="2" w16cid:durableId="292908531">
    <w:abstractNumId w:val="31"/>
  </w:num>
  <w:num w:numId="3" w16cid:durableId="1620840312">
    <w:abstractNumId w:val="3"/>
  </w:num>
  <w:num w:numId="4" w16cid:durableId="1037050730">
    <w:abstractNumId w:val="22"/>
  </w:num>
  <w:num w:numId="5" w16cid:durableId="1078743917">
    <w:abstractNumId w:val="16"/>
  </w:num>
  <w:num w:numId="6" w16cid:durableId="2027558214">
    <w:abstractNumId w:val="26"/>
  </w:num>
  <w:num w:numId="7" w16cid:durableId="1452554301">
    <w:abstractNumId w:val="15"/>
  </w:num>
  <w:num w:numId="8" w16cid:durableId="848375111">
    <w:abstractNumId w:val="18"/>
  </w:num>
  <w:num w:numId="9" w16cid:durableId="1429497051">
    <w:abstractNumId w:val="8"/>
  </w:num>
  <w:num w:numId="10" w16cid:durableId="2128115025">
    <w:abstractNumId w:val="35"/>
  </w:num>
  <w:num w:numId="11" w16cid:durableId="194537640">
    <w:abstractNumId w:val="29"/>
  </w:num>
  <w:num w:numId="12" w16cid:durableId="621303723">
    <w:abstractNumId w:val="34"/>
  </w:num>
  <w:num w:numId="13" w16cid:durableId="836115377">
    <w:abstractNumId w:val="33"/>
  </w:num>
  <w:num w:numId="14" w16cid:durableId="1967003034">
    <w:abstractNumId w:val="1"/>
  </w:num>
  <w:num w:numId="15" w16cid:durableId="460735195">
    <w:abstractNumId w:val="11"/>
  </w:num>
  <w:num w:numId="16" w16cid:durableId="671681387">
    <w:abstractNumId w:val="13"/>
  </w:num>
  <w:num w:numId="17" w16cid:durableId="2145851452">
    <w:abstractNumId w:val="7"/>
  </w:num>
  <w:num w:numId="18" w16cid:durableId="1315137645">
    <w:abstractNumId w:val="27"/>
  </w:num>
  <w:num w:numId="19" w16cid:durableId="1228690588">
    <w:abstractNumId w:val="9"/>
  </w:num>
  <w:num w:numId="20" w16cid:durableId="303778284">
    <w:abstractNumId w:val="10"/>
  </w:num>
  <w:num w:numId="21" w16cid:durableId="412043642">
    <w:abstractNumId w:val="21"/>
  </w:num>
  <w:num w:numId="22" w16cid:durableId="690686399">
    <w:abstractNumId w:val="32"/>
  </w:num>
  <w:num w:numId="23" w16cid:durableId="1338533546">
    <w:abstractNumId w:val="14"/>
  </w:num>
  <w:num w:numId="24" w16cid:durableId="1859999342">
    <w:abstractNumId w:val="5"/>
  </w:num>
  <w:num w:numId="25" w16cid:durableId="49155653">
    <w:abstractNumId w:val="23"/>
  </w:num>
  <w:num w:numId="26" w16cid:durableId="796072948">
    <w:abstractNumId w:val="28"/>
  </w:num>
  <w:num w:numId="27" w16cid:durableId="279339510">
    <w:abstractNumId w:val="6"/>
  </w:num>
  <w:num w:numId="28" w16cid:durableId="168956903">
    <w:abstractNumId w:val="19"/>
  </w:num>
  <w:num w:numId="29" w16cid:durableId="1582986063">
    <w:abstractNumId w:val="12"/>
  </w:num>
  <w:num w:numId="30" w16cid:durableId="786511186">
    <w:abstractNumId w:val="20"/>
  </w:num>
  <w:num w:numId="31" w16cid:durableId="1937515852">
    <w:abstractNumId w:val="4"/>
  </w:num>
  <w:num w:numId="32" w16cid:durableId="1677148115">
    <w:abstractNumId w:val="17"/>
  </w:num>
  <w:num w:numId="33" w16cid:durableId="1946234453">
    <w:abstractNumId w:val="24"/>
  </w:num>
  <w:num w:numId="34" w16cid:durableId="1008561193">
    <w:abstractNumId w:val="2"/>
  </w:num>
  <w:num w:numId="35" w16cid:durableId="541096346">
    <w:abstractNumId w:val="0"/>
  </w:num>
  <w:num w:numId="36" w16cid:durableId="2135833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175"/>
    <w:rsid w:val="00216FE9"/>
    <w:rsid w:val="002174FE"/>
    <w:rsid w:val="00223160"/>
    <w:rsid w:val="002310F5"/>
    <w:rsid w:val="0023678C"/>
    <w:rsid w:val="002400EC"/>
    <w:rsid w:val="00240F87"/>
    <w:rsid w:val="0024593E"/>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0F30"/>
    <w:rsid w:val="004711AA"/>
    <w:rsid w:val="00475F3C"/>
    <w:rsid w:val="00484348"/>
    <w:rsid w:val="004923DB"/>
    <w:rsid w:val="00495990"/>
    <w:rsid w:val="004B00E6"/>
    <w:rsid w:val="004B04AB"/>
    <w:rsid w:val="004B6769"/>
    <w:rsid w:val="004B7F7C"/>
    <w:rsid w:val="004C346E"/>
    <w:rsid w:val="004C6D05"/>
    <w:rsid w:val="004E6083"/>
    <w:rsid w:val="00505841"/>
    <w:rsid w:val="00525A47"/>
    <w:rsid w:val="00530E47"/>
    <w:rsid w:val="00536BCE"/>
    <w:rsid w:val="00542E7C"/>
    <w:rsid w:val="00543ECD"/>
    <w:rsid w:val="00550ACE"/>
    <w:rsid w:val="00552937"/>
    <w:rsid w:val="00564468"/>
    <w:rsid w:val="00567AB2"/>
    <w:rsid w:val="00573B21"/>
    <w:rsid w:val="00584F5A"/>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33F2"/>
    <w:rsid w:val="006078E5"/>
    <w:rsid w:val="00612BC8"/>
    <w:rsid w:val="00633BF1"/>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5559"/>
    <w:rsid w:val="00C87343"/>
    <w:rsid w:val="00C877CB"/>
    <w:rsid w:val="00C906E9"/>
    <w:rsid w:val="00C927F4"/>
    <w:rsid w:val="00C97D12"/>
    <w:rsid w:val="00CA3ABC"/>
    <w:rsid w:val="00CA4D2B"/>
    <w:rsid w:val="00CA635F"/>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52176"/>
    <w:rsid w:val="00D559A4"/>
    <w:rsid w:val="00D62463"/>
    <w:rsid w:val="00D7288F"/>
    <w:rsid w:val="00D867B3"/>
    <w:rsid w:val="00D90285"/>
    <w:rsid w:val="00D9483B"/>
    <w:rsid w:val="00D95A18"/>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5D8D"/>
    <w:rsid w:val="00E03339"/>
    <w:rsid w:val="00E1375C"/>
    <w:rsid w:val="00E3543E"/>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E1269"/>
    <w:rsid w:val="00EE4C48"/>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60A3"/>
    <w:rsid w:val="00F56835"/>
    <w:rsid w:val="00F65979"/>
    <w:rsid w:val="00F66DE7"/>
    <w:rsid w:val="00F67539"/>
    <w:rsid w:val="00F7748E"/>
    <w:rsid w:val="00F8135B"/>
    <w:rsid w:val="00F8726B"/>
    <w:rsid w:val="00F93CA4"/>
    <w:rsid w:val="00FA4AA7"/>
    <w:rsid w:val="00FA5A61"/>
    <w:rsid w:val="00FC7399"/>
    <w:rsid w:val="00FD6B0F"/>
    <w:rsid w:val="00FD7F29"/>
    <w:rsid w:val="00FE180C"/>
    <w:rsid w:val="00FE1CC0"/>
    <w:rsid w:val="00FE2115"/>
    <w:rsid w:val="00FE2BA7"/>
    <w:rsid w:val="00FF1760"/>
    <w:rsid w:val="00FF21D3"/>
    <w:rsid w:val="00FF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2.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customXml/itemProps3.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3</cp:revision>
  <cp:lastPrinted>2020-07-27T18:22:00Z</cp:lastPrinted>
  <dcterms:created xsi:type="dcterms:W3CDTF">2023-08-11T14:00:00Z</dcterms:created>
  <dcterms:modified xsi:type="dcterms:W3CDTF">2023-08-28T15:07:00Z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