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page" w:horzAnchor="margin" w:tblpXSpec="center" w:tblpY="1714"/>
        <w:tblW w:w="4000" w:type="pct"/>
        <w:tblBorders>
          <w:left w:val="single" w:sz="12" w:space="0" w:color="156082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476"/>
      </w:tblGrid>
      <w:tr w:rsidR="00061C19" w:rsidRPr="00A279F6" w14:paraId="277E6DD1" w14:textId="77777777" w:rsidTr="00061C19">
        <w:tc>
          <w:tcPr>
            <w:tcW w:w="7476" w:type="dxa"/>
          </w:tcPr>
          <w:sdt>
            <w:sdtPr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:sz w:val="24"/>
                <w:szCs w:val="24"/>
                <w14:ligatures w14:val="none"/>
              </w:rPr>
              <w:alias w:val="Title"/>
              <w:id w:val="13406919"/>
              <w:placeholder>
                <w:docPart w:val="DB170D0296A74912B1CAC0A9848AF2F7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14:paraId="3D4F0148" w14:textId="77777777" w:rsidR="00061C19" w:rsidRPr="00A279F6" w:rsidRDefault="00061C19" w:rsidP="007837D1">
                <w:pPr>
                  <w:spacing w:before="100" w:beforeAutospacing="1" w:after="100" w:afterAutospacing="1" w:line="240" w:lineRule="auto"/>
                  <w:jc w:val="both"/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:sz w:val="24"/>
                    <w:szCs w:val="24"/>
                    <w14:ligatures w14:val="none"/>
                  </w:rPr>
                </w:pPr>
                <w:r>
                  <w:t>Fayetteville State University</w:t>
                </w:r>
              </w:p>
            </w:sdtContent>
          </w:sdt>
          <w:p w14:paraId="1AF0EB45" w14:textId="77777777" w:rsidR="00061C19" w:rsidRPr="00A279F6" w:rsidRDefault="00061C19" w:rsidP="00AB49C6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:sz w:val="72"/>
                <w:szCs w:val="72"/>
                <w14:ligatures w14:val="none"/>
              </w:rPr>
            </w:pPr>
            <w:r w:rsidRPr="0065321E"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:sz w:val="72"/>
                <w:szCs w:val="72"/>
                <w14:ligatures w14:val="none"/>
              </w:rPr>
              <w:t>Radiation Safety Program</w:t>
            </w:r>
          </w:p>
        </w:tc>
      </w:tr>
      <w:tr w:rsidR="00061C19" w:rsidRPr="00A279F6" w14:paraId="2F639DC8" w14:textId="77777777" w:rsidTr="00061C19">
        <w:tc>
          <w:tcPr>
            <w:tcW w:w="7476" w:type="dxa"/>
          </w:tcPr>
          <w:p w14:paraId="3847A3CC" w14:textId="77777777" w:rsidR="00061C19" w:rsidRPr="00A279F6" w:rsidRDefault="00061C19" w:rsidP="007837D1">
            <w:pPr>
              <w:spacing w:before="100" w:beforeAutospacing="1" w:after="100" w:afterAutospacing="1" w:line="240" w:lineRule="auto"/>
              <w:jc w:val="both"/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:sz w:val="24"/>
                <w:szCs w:val="24"/>
                <w14:ligatures w14:val="none"/>
              </w:rPr>
            </w:pPr>
          </w:p>
        </w:tc>
      </w:tr>
      <w:tr w:rsidR="00061C19" w:rsidRPr="00A279F6" w14:paraId="33AF5A36" w14:textId="77777777" w:rsidTr="00061C19">
        <w:sdt>
          <w:sdtPr>
            <w:rPr>
              <w:rFonts w:asciiTheme="majorHAnsi" w:eastAsia="Times New Roman" w:hAnsiTheme="majorHAnsi" w:cs="Times New Roman"/>
              <w:color w:val="0F4761" w:themeColor="accent1" w:themeShade="BF"/>
              <w:kern w:val="0"/>
              <w:sz w:val="24"/>
              <w:szCs w:val="24"/>
              <w14:ligatures w14:val="none"/>
            </w:rPr>
            <w:alias w:val="Subtitle"/>
            <w:id w:val="13406923"/>
            <w:placeholder>
              <w:docPart w:val="89C155F0182A4F7EAAF55B88296FDF0B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747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BA8BEE0" w14:textId="77777777" w:rsidR="00061C19" w:rsidRPr="00A279F6" w:rsidRDefault="00061C19" w:rsidP="007837D1">
                <w:pPr>
                  <w:spacing w:before="100" w:beforeAutospacing="1" w:after="100" w:afterAutospacing="1" w:line="240" w:lineRule="auto"/>
                  <w:jc w:val="both"/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:sz w:val="24"/>
                    <w:szCs w:val="24"/>
                    <w14:ligatures w14:val="none"/>
                  </w:rPr>
                </w:pPr>
                <w:r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:sz w:val="24"/>
                    <w:szCs w:val="24"/>
                    <w14:ligatures w14:val="none"/>
                  </w:rPr>
                  <w:t>Environmental Health &amp; Safety</w:t>
                </w:r>
              </w:p>
            </w:tc>
          </w:sdtContent>
        </w:sdt>
      </w:tr>
    </w:tbl>
    <w:p w14:paraId="07928716" w14:textId="1A9007C9" w:rsidR="0068056D" w:rsidRDefault="0068056D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0709CE4D" w14:textId="7E6C2393" w:rsidR="00A279F6" w:rsidRPr="00A279F6" w:rsidRDefault="0065321E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bookmarkStart w:id="0" w:name="_Toc194476257"/>
      <w:r w:rsidRPr="00A279F6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268ADA3E" wp14:editId="0A87E414">
            <wp:simplePos x="0" y="0"/>
            <wp:positionH relativeFrom="margin">
              <wp:posOffset>-752056</wp:posOffset>
            </wp:positionH>
            <wp:positionV relativeFrom="paragraph">
              <wp:posOffset>171354</wp:posOffset>
            </wp:positionV>
            <wp:extent cx="1279090" cy="741872"/>
            <wp:effectExtent l="0" t="0" r="0" b="1270"/>
            <wp:wrapNone/>
            <wp:docPr id="1036373997" name="Picture 1" descr="A logo for a univers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73997" name="Picture 1" descr="A logo for a university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090" cy="741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E3C03B7" w14:textId="6C1861C8" w:rsidR="00A279F6" w:rsidRPr="00A279F6" w:rsidRDefault="00A279F6" w:rsidP="007837D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bCs/>
          <w:kern w:val="36"/>
          <w:sz w:val="36"/>
          <w:szCs w:val="36"/>
          <w14:ligatures w14:val="none"/>
        </w:rPr>
      </w:pPr>
    </w:p>
    <w:p w14:paraId="7F674F9B" w14:textId="77777777" w:rsidR="00A279F6" w:rsidRPr="00A279F6" w:rsidRDefault="00A279F6" w:rsidP="007837D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bCs/>
          <w:kern w:val="36"/>
          <w:sz w:val="36"/>
          <w:szCs w:val="36"/>
          <w14:ligatures w14:val="none"/>
        </w:rPr>
      </w:pPr>
    </w:p>
    <w:p w14:paraId="3965DC21" w14:textId="098B751B" w:rsidR="00A279F6" w:rsidRPr="00A279F6" w:rsidRDefault="00A279F6" w:rsidP="007837D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bCs/>
          <w:kern w:val="36"/>
          <w:sz w:val="36"/>
          <w:szCs w:val="36"/>
          <w14:ligatures w14:val="none"/>
        </w:rPr>
      </w:pPr>
    </w:p>
    <w:p w14:paraId="13BAAA58" w14:textId="46183C03" w:rsidR="00A279F6" w:rsidRPr="00A279F6" w:rsidRDefault="00061C19" w:rsidP="007837D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bCs/>
          <w:i/>
          <w:iCs/>
          <w:kern w:val="0"/>
          <w:sz w:val="24"/>
          <w:szCs w:val="24"/>
          <w14:ligatures w14:val="none"/>
        </w:rPr>
      </w:pPr>
      <w:r w:rsidRPr="00A279F6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3FCC76C" wp14:editId="0D13893A">
            <wp:simplePos x="0" y="0"/>
            <wp:positionH relativeFrom="margin">
              <wp:align>center</wp:align>
            </wp:positionH>
            <wp:positionV relativeFrom="paragraph">
              <wp:posOffset>107506</wp:posOffset>
            </wp:positionV>
            <wp:extent cx="6352540" cy="4237355"/>
            <wp:effectExtent l="0" t="0" r="0" b="0"/>
            <wp:wrapNone/>
            <wp:docPr id="520283047" name="Picture 1" descr="A building with a lawn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83047" name="Picture 1" descr="A building with a lawn in front of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25A8F6" w14:textId="6C181AF1" w:rsidR="00A279F6" w:rsidRPr="00A279F6" w:rsidRDefault="00E37C71" w:rsidP="007837D1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kern w:val="0"/>
          <w:sz w:val="24"/>
          <w:szCs w:val="24"/>
          <w14:ligatures w14:val="none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72EC6FD" wp14:editId="73CE7DEB">
                <wp:simplePos x="0" y="0"/>
                <wp:positionH relativeFrom="page">
                  <wp:align>right</wp:align>
                </wp:positionH>
                <wp:positionV relativeFrom="paragraph">
                  <wp:posOffset>219315</wp:posOffset>
                </wp:positionV>
                <wp:extent cx="7746521" cy="3294715"/>
                <wp:effectExtent l="0" t="0" r="26035" b="20320"/>
                <wp:wrapNone/>
                <wp:docPr id="29378866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21" cy="3294715"/>
                        </a:xfrm>
                        <a:prstGeom prst="rect">
                          <a:avLst/>
                        </a:prstGeom>
                        <a:solidFill>
                          <a:srgbClr val="156082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1B61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B859C" id="Rectangle 3" o:spid="_x0000_s1026" style="position:absolute;margin-left:558.75pt;margin-top:17.25pt;width:609.95pt;height:259.45pt;z-index:-2516520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" fillcolor="#104862" strokecolor="#1b61b5" strokeweight="1pt">
                <w10:wrap anchorx="page"/>
              </v:rect>
            </w:pict>
          </mc:Fallback>
        </mc:AlternateContent>
      </w:r>
    </w:p>
    <w:tbl>
      <w:tblPr>
        <w:tblpPr w:leftFromText="187" w:rightFromText="187" w:horzAnchor="margin" w:tblpXSpec="center" w:tblpYSpec="bottom"/>
        <w:tblW w:w="3857" w:type="pct"/>
        <w:tblLook w:val="04A0" w:firstRow="1" w:lastRow="0" w:firstColumn="1" w:lastColumn="0" w:noHBand="0" w:noVBand="1"/>
      </w:tblPr>
      <w:tblGrid>
        <w:gridCol w:w="7220"/>
      </w:tblGrid>
      <w:tr w:rsidR="00A279F6" w:rsidRPr="00A279F6" w14:paraId="0CB212E0" w14:textId="77777777" w:rsidTr="00ED2A28">
        <w:tc>
          <w:tcPr>
            <w:tcW w:w="722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sdt>
            <w:sdtPr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:sz w:val="24"/>
                <w:szCs w:val="24"/>
                <w14:ligatures w14:val="none"/>
              </w:rPr>
              <w:alias w:val="Author"/>
              <w:id w:val="13406928"/>
              <w:placeholder>
                <w:docPart w:val="AEDE58F5715148C4868C75FE0742F526"/>
              </w:placeholder>
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<w:text/>
            </w:sdtPr>
            <w:sdtEndPr/>
            <w:sdtContent>
              <w:p w14:paraId="6ECFF201" w14:textId="61736CD7" w:rsidR="00A279F6" w:rsidRPr="00A279F6" w:rsidRDefault="0065321E" w:rsidP="007837D1">
                <w:pPr>
                  <w:spacing w:before="100" w:beforeAutospacing="1" w:after="100" w:afterAutospacing="1" w:line="240" w:lineRule="auto"/>
                  <w:jc w:val="both"/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:sz w:val="24"/>
                    <w:szCs w:val="24"/>
                    <w14:ligatures w14:val="none"/>
                  </w:rPr>
                </w:pPr>
                <w:r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:sz w:val="24"/>
                    <w:szCs w:val="24"/>
                    <w14:ligatures w14:val="none"/>
                  </w:rPr>
                  <w:t xml:space="preserve">J. Daniel Core &amp; </w:t>
                </w:r>
                <w:r w:rsidR="00061C19"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:sz w:val="24"/>
                    <w:szCs w:val="24"/>
                    <w14:ligatures w14:val="none"/>
                  </w:rPr>
                  <w:t>Andrea Cortez</w:t>
                </w:r>
              </w:p>
            </w:sdtContent>
          </w:sdt>
          <w:sdt>
            <w:sdtPr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:sz w:val="24"/>
                <w:szCs w:val="24"/>
                <w14:ligatures w14:val="none"/>
              </w:rPr>
              <w:alias w:val="Date"/>
              <w:tag w:val="Date"/>
              <w:id w:val="13406932"/>
              <w:placeholder>
                <w:docPart w:val="58905EA206AE4F3D9D69770F916A95BD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5-04-02T00:00:00Z">
                <w:dateFormat w:val="M-d-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3A840E52" w14:textId="325CAC5F" w:rsidR="00A279F6" w:rsidRPr="00A279F6" w:rsidRDefault="00061C19" w:rsidP="007837D1">
                <w:pPr>
                  <w:spacing w:before="100" w:beforeAutospacing="1" w:after="100" w:afterAutospacing="1" w:line="240" w:lineRule="auto"/>
                  <w:jc w:val="both"/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:sz w:val="24"/>
                    <w:szCs w:val="24"/>
                    <w14:ligatures w14:val="none"/>
                  </w:rPr>
                </w:pPr>
                <w:r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:sz w:val="24"/>
                    <w:szCs w:val="24"/>
                    <w14:ligatures w14:val="none"/>
                  </w:rPr>
                  <w:t>4-2-2025</w:t>
                </w:r>
              </w:p>
            </w:sdtContent>
          </w:sdt>
          <w:p w14:paraId="7726204D" w14:textId="77777777" w:rsidR="00A279F6" w:rsidRPr="00A279F6" w:rsidRDefault="00A279F6" w:rsidP="007837D1">
            <w:pPr>
              <w:spacing w:before="100" w:beforeAutospacing="1" w:after="100" w:afterAutospacing="1" w:line="240" w:lineRule="auto"/>
              <w:jc w:val="both"/>
              <w:rPr>
                <w:rFonts w:asciiTheme="majorHAnsi" w:eastAsia="Times New Roman" w:hAnsiTheme="majorHAnsi" w:cs="Times New Roman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1B551C74" w14:textId="2670FDE9" w:rsidR="0068056D" w:rsidRDefault="0068056D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32EC2AE1" w14:textId="0892356C" w:rsidR="008E1812" w:rsidRDefault="008E1812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</w:p>
    <w:p w14:paraId="0D764F4F" w14:textId="77777777" w:rsidR="008E1812" w:rsidRDefault="008E1812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</w:p>
    <w:p w14:paraId="724EFD6A" w14:textId="77777777" w:rsidR="008E1812" w:rsidRDefault="008E1812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</w:p>
    <w:p w14:paraId="0FEEEEAA" w14:textId="77777777" w:rsidR="008E1812" w:rsidRDefault="008E1812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</w:p>
    <w:p w14:paraId="1C922ABD" w14:textId="77777777" w:rsidR="008E1812" w:rsidRDefault="008E1812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</w:p>
    <w:p w14:paraId="40B2F515" w14:textId="77777777" w:rsidR="008E1812" w:rsidRDefault="008E1812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</w:p>
    <w:p w14:paraId="043A83A5" w14:textId="77777777" w:rsidR="008E1812" w:rsidRDefault="008E1812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</w:p>
    <w:p w14:paraId="4515CADE" w14:textId="77777777" w:rsidR="008E1812" w:rsidRDefault="008E1812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</w:p>
    <w:p w14:paraId="5AC64D48" w14:textId="77777777" w:rsidR="008E1812" w:rsidRDefault="008E1812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</w:p>
    <w:p w14:paraId="18C5436D" w14:textId="77777777" w:rsidR="008E1812" w:rsidRDefault="008E1812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</w:p>
    <w:p w14:paraId="587DF13A" w14:textId="77777777" w:rsidR="008E1812" w:rsidRDefault="008E1812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</w:p>
    <w:sdt>
      <w:sdtPr>
        <w:id w:val="-90144393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DFB2CE2" w14:textId="77777777" w:rsidR="00CE2C08" w:rsidRPr="00CE2C08" w:rsidRDefault="00CE2C08" w:rsidP="007837D1">
          <w:pPr>
            <w:keepNext/>
            <w:keepLines/>
            <w:spacing w:before="240" w:after="0"/>
            <w:jc w:val="both"/>
            <w:rPr>
              <w:rFonts w:asciiTheme="majorHAnsi" w:eastAsiaTheme="majorEastAsia" w:hAnsiTheme="majorHAnsi" w:cstheme="majorBidi"/>
              <w:color w:val="0F4761" w:themeColor="accent1" w:themeShade="BF"/>
              <w:kern w:val="0"/>
              <w:sz w:val="32"/>
              <w:szCs w:val="32"/>
              <w14:ligatures w14:val="none"/>
            </w:rPr>
          </w:pPr>
          <w:r w:rsidRPr="00CE2C08">
            <w:rPr>
              <w:rFonts w:asciiTheme="majorHAnsi" w:eastAsiaTheme="majorEastAsia" w:hAnsiTheme="majorHAnsi" w:cstheme="majorBidi"/>
              <w:color w:val="0F4761" w:themeColor="accent1" w:themeShade="BF"/>
              <w:kern w:val="0"/>
              <w:sz w:val="32"/>
              <w:szCs w:val="32"/>
              <w14:ligatures w14:val="none"/>
            </w:rPr>
            <w:t>Contents</w:t>
          </w:r>
        </w:p>
        <w:p w14:paraId="64685FE4" w14:textId="2B46A02F" w:rsidR="00B44A61" w:rsidRDefault="00CE2C0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r w:rsidRPr="00CE2C08">
            <w:fldChar w:fldCharType="begin"/>
          </w:r>
          <w:r w:rsidRPr="00CE2C08">
            <w:instrText xml:space="preserve"> TOC \o "1-3" \h \z \u </w:instrText>
          </w:r>
          <w:r w:rsidRPr="00CE2C08">
            <w:fldChar w:fldCharType="separate"/>
          </w:r>
          <w:hyperlink w:anchor="_Toc194490781" w:history="1">
            <w:r w:rsidR="00B44A61"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1.</w:t>
            </w:r>
            <w:r w:rsidR="00B44A6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B44A61"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Purpose</w:t>
            </w:r>
            <w:r w:rsidR="00B44A61">
              <w:rPr>
                <w:noProof/>
                <w:webHidden/>
              </w:rPr>
              <w:tab/>
            </w:r>
            <w:r w:rsidR="00B44A61">
              <w:rPr>
                <w:noProof/>
                <w:webHidden/>
              </w:rPr>
              <w:fldChar w:fldCharType="begin"/>
            </w:r>
            <w:r w:rsidR="00B44A61">
              <w:rPr>
                <w:noProof/>
                <w:webHidden/>
              </w:rPr>
              <w:instrText xml:space="preserve"> PAGEREF _Toc194490781 \h </w:instrText>
            </w:r>
            <w:r w:rsidR="00B44A61">
              <w:rPr>
                <w:noProof/>
                <w:webHidden/>
              </w:rPr>
            </w:r>
            <w:r w:rsidR="00B44A61">
              <w:rPr>
                <w:noProof/>
                <w:webHidden/>
              </w:rPr>
              <w:fldChar w:fldCharType="separate"/>
            </w:r>
            <w:r w:rsidR="00B44A61">
              <w:rPr>
                <w:noProof/>
                <w:webHidden/>
              </w:rPr>
              <w:t>3</w:t>
            </w:r>
            <w:r w:rsidR="00B44A61">
              <w:rPr>
                <w:noProof/>
                <w:webHidden/>
              </w:rPr>
              <w:fldChar w:fldCharType="end"/>
            </w:r>
          </w:hyperlink>
        </w:p>
        <w:p w14:paraId="1333A890" w14:textId="0AE79F08" w:rsidR="00B44A61" w:rsidRDefault="00B44A6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82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2.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Scope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66405" w14:textId="3FF8660A" w:rsidR="00B44A61" w:rsidRDefault="00B44A6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83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3.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Regulatory Compliance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C7E724" w14:textId="5F7C385B" w:rsidR="00B44A61" w:rsidRDefault="00B44A6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84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4.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Responsibilities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FB02F4" w14:textId="413770D6" w:rsidR="00B44A61" w:rsidRDefault="00B44A61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85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4.1.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Environmental Health &amp; Safety (EHS)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D314B" w14:textId="55263BB0" w:rsidR="00B44A61" w:rsidRDefault="00B44A61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86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4.2.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Radiation Safety Officer (RSO)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48DE64" w14:textId="2AA84439" w:rsidR="00B44A61" w:rsidRDefault="00B44A61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87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4.3.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Laboratory Managers &amp; Principal Investigators (PIs)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87B7E" w14:textId="1BBBEA36" w:rsidR="00B44A61" w:rsidRDefault="00B44A61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88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4.4.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Authorized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F67076" w14:textId="2B6330C8" w:rsidR="00B44A61" w:rsidRDefault="00B44A6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89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5.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Training &amp; Authorization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45109F" w14:textId="7AECDCDA" w:rsidR="00B44A61" w:rsidRDefault="00B44A6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90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6.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X-ray Safety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B6E9D" w14:textId="7A2404F7" w:rsidR="00B44A61" w:rsidRDefault="00B44A61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91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6.1.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Operational Safety Measures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EF687C" w14:textId="547B9C5E" w:rsidR="00B44A61" w:rsidRDefault="00B44A61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92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6.2.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Access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822A9" w14:textId="445C050D" w:rsidR="00B44A61" w:rsidRDefault="00B44A61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93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6.3.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Personal Protective Equipment (PPE)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A6570E" w14:textId="4C00EB6D" w:rsidR="00B44A61" w:rsidRDefault="00B44A61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94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6.4.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Radiation Monitoring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68DA1" w14:textId="0101722B" w:rsidR="00B44A61" w:rsidRDefault="00B44A6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95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7.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Emergency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40F49" w14:textId="5D4D0192" w:rsidR="00B44A61" w:rsidRDefault="00B44A61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96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7.1.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Suspected Radiation Exposure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B4D65" w14:textId="1C10F1FE" w:rsidR="00B44A61" w:rsidRDefault="00B44A61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97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7.2.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Equipment Malfunction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4E87F" w14:textId="10458E61" w:rsidR="00B44A61" w:rsidRDefault="00B44A61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98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7.3.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Fire or Other Emergency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C80A95" w14:textId="69404243" w:rsidR="00B44A61" w:rsidRDefault="00B44A6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799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8.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Maintenance &amp; Inspections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4AC3AF" w14:textId="1BAAA379" w:rsidR="00B44A61" w:rsidRDefault="00B44A6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800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9.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Documentation &amp; Record Keeping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41DAFA" w14:textId="2923FE68" w:rsidR="00B44A61" w:rsidRDefault="00B44A61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801" w:history="1"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10.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7A90D1" w14:textId="44CBFCF8" w:rsidR="00B44A61" w:rsidRDefault="00B44A61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802" w:history="1">
            <w:r w:rsidRPr="004320E9">
              <w:rPr>
                <w:rStyle w:val="Hyperlink"/>
                <w:rFonts w:asciiTheme="majorHAnsi" w:eastAsia="Times New Roman" w:hAnsiTheme="majorHAnsi" w:cs="Times New Roman"/>
                <w:b/>
                <w:bCs/>
                <w:noProof/>
                <w:kern w:val="0"/>
                <w14:ligatures w14:val="none"/>
              </w:rPr>
              <w:t>11.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asciiTheme="majorHAnsi" w:eastAsia="Times New Roman" w:hAnsiTheme="majorHAnsi" w:cs="Times New Roman"/>
                <w:b/>
                <w:bCs/>
                <w:noProof/>
                <w:kern w:val="0"/>
                <w14:ligatures w14:val="none"/>
              </w:rPr>
              <w:t>Appendices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12A6A0" w14:textId="7A577DD0" w:rsidR="00B44A61" w:rsidRDefault="00B44A61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803" w:history="1">
            <w:r w:rsidRPr="004320E9">
              <w:rPr>
                <w:rStyle w:val="Hyperlink"/>
                <w:rFonts w:asciiTheme="majorHAnsi" w:eastAsia="Times New Roman" w:hAnsiTheme="majorHAnsi" w:cs="Times New Roman"/>
                <w:b/>
                <w:bCs/>
                <w:noProof/>
                <w:kern w:val="0"/>
                <w14:ligatures w14:val="none"/>
              </w:rPr>
              <w:t>11.1.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asciiTheme="majorHAnsi" w:eastAsia="Times New Roman" w:hAnsiTheme="majorHAnsi" w:cs="Times New Roman"/>
                <w:b/>
                <w:bCs/>
                <w:noProof/>
                <w:kern w:val="0"/>
                <w14:ligatures w14:val="none"/>
              </w:rPr>
              <w:t>Appendix 1. Radiation Safety Checklist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F15FA" w14:textId="6BF789DC" w:rsidR="00B44A61" w:rsidRDefault="00B44A61">
          <w:pPr>
            <w:pStyle w:val="TOC2"/>
            <w:tabs>
              <w:tab w:val="left" w:pos="96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0804" w:history="1">
            <w:r w:rsidRPr="004320E9">
              <w:rPr>
                <w:rStyle w:val="Hyperlink"/>
                <w:rFonts w:asciiTheme="majorHAnsi" w:eastAsia="Times New Roman" w:hAnsiTheme="majorHAnsi" w:cs="Times New Roman"/>
                <w:b/>
                <w:bCs/>
                <w:noProof/>
                <w:kern w:val="0"/>
                <w14:ligatures w14:val="none"/>
              </w:rPr>
              <w:t>11.2.</w:t>
            </w:r>
            <w:r>
              <w:rPr>
                <w:rFonts w:eastAsiaTheme="minorEastAsia"/>
                <w:noProof/>
                <w:sz w:val="24"/>
                <w:szCs w:val="24"/>
              </w:rPr>
              <w:tab/>
            </w:r>
            <w:r w:rsidRPr="004320E9">
              <w:rPr>
                <w:rStyle w:val="Hyperlink"/>
                <w:rFonts w:asciiTheme="majorHAnsi" w:eastAsia="Times New Roman" w:hAnsiTheme="majorHAnsi" w:cs="Times New Roman"/>
                <w:b/>
                <w:bCs/>
                <w:noProof/>
                <w:kern w:val="0"/>
                <w14:ligatures w14:val="none"/>
              </w:rPr>
              <w:t>Appendix 2. Training Roster 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_Toc194490804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E030A5" w14:textId="5A4AE718" w:rsidR="00CE2C08" w:rsidRPr="00CE2C08" w:rsidRDefault="00CE2C08" w:rsidP="007837D1">
          <w:pPr>
            <w:tabs>
              <w:tab w:val="left" w:pos="1440"/>
              <w:tab w:val="right" w:leader="dot" w:pos="9350"/>
            </w:tabs>
            <w:spacing w:after="100"/>
            <w:ind w:left="440"/>
            <w:jc w:val="both"/>
            <w:rPr>
              <w:b/>
              <w:bCs/>
              <w:noProof/>
            </w:rPr>
          </w:pPr>
          <w:r w:rsidRPr="00CE2C08">
            <w:rPr>
              <w:b/>
              <w:bCs/>
              <w:noProof/>
            </w:rPr>
            <w:fldChar w:fldCharType="end"/>
          </w:r>
        </w:p>
      </w:sdtContent>
    </w:sdt>
    <w:p w14:paraId="57015194" w14:textId="77777777" w:rsidR="005E1F53" w:rsidRDefault="005E1F53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</w:p>
    <w:p w14:paraId="65B3E254" w14:textId="77777777" w:rsidR="005E1F53" w:rsidRDefault="005E1F53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</w:p>
    <w:p w14:paraId="7B60D699" w14:textId="77777777" w:rsidR="005E1F53" w:rsidRDefault="005E1F53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</w:p>
    <w:p w14:paraId="1C1C2C07" w14:textId="77777777" w:rsidR="004371CD" w:rsidRDefault="004371CD" w:rsidP="007837D1">
      <w:pPr>
        <w:jc w:val="both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</w:p>
    <w:p w14:paraId="2777609C" w14:textId="4773EFD9" w:rsidR="0068056D" w:rsidRPr="004371CD" w:rsidRDefault="0068056D" w:rsidP="007837D1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1" w:name="_Toc194490781"/>
      <w:r w:rsidRPr="004371CD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lastRenderedPageBreak/>
        <w:t>Purpose</w:t>
      </w:r>
      <w:bookmarkEnd w:id="1"/>
    </w:p>
    <w:p w14:paraId="29C20B3A" w14:textId="20505674" w:rsidR="0068056D" w:rsidRPr="005E1F53" w:rsidRDefault="0068056D" w:rsidP="007837D1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This protocol establishes safety guidelines for the use of </w:t>
      </w:r>
      <w:r w:rsidR="0082192D">
        <w:rPr>
          <w:rFonts w:eastAsia="Times New Roman" w:cs="Times New Roman"/>
          <w:kern w:val="0"/>
          <w:sz w:val="24"/>
          <w:szCs w:val="24"/>
          <w14:ligatures w14:val="none"/>
        </w:rPr>
        <w:t>ionized radiation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 equipment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 at Fayetteville State University (FSU).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 </w:t>
      </w:r>
      <w:r w:rsidR="008F26E3" w:rsidRPr="005E1F53">
        <w:rPr>
          <w:rFonts w:eastAsia="Times New Roman" w:cs="Times New Roman"/>
          <w:kern w:val="0"/>
          <w:sz w:val="24"/>
          <w:szCs w:val="24"/>
          <w14:ligatures w14:val="none"/>
        </w:rPr>
        <w:t>This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 ensures compliance with federal, state, and university regulations while maintaining a safe environment for faculty, staff, and students.</w:t>
      </w:r>
    </w:p>
    <w:p w14:paraId="14357FA6" w14:textId="77777777" w:rsidR="0068056D" w:rsidRPr="005E1F53" w:rsidRDefault="00EC2F43" w:rsidP="007837D1">
      <w:pPr>
        <w:spacing w:after="0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14:ligatures w14:val="none"/>
        </w:rPr>
        <w:pict w14:anchorId="22160DB8">
          <v:rect id="_x0000_i1025" style="width:0;height:1.5pt" o:hralign="center" o:hrstd="t" o:hr="t" fillcolor="#a0a0a0" stroked="f"/>
        </w:pict>
      </w:r>
    </w:p>
    <w:p w14:paraId="636EB308" w14:textId="0AD5BEDE" w:rsidR="0068056D" w:rsidRPr="004371CD" w:rsidRDefault="0068056D" w:rsidP="007837D1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2" w:name="_Toc194490782"/>
      <w:r w:rsidRPr="004371CD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Scope</w:t>
      </w:r>
      <w:bookmarkEnd w:id="2"/>
    </w:p>
    <w:p w14:paraId="28D72ECC" w14:textId="20CBAA26" w:rsidR="0068056D" w:rsidRPr="005E1F53" w:rsidRDefault="0068056D" w:rsidP="007837D1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This policy applies to 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all individuals working with or around </w:t>
      </w:r>
      <w:r w:rsidR="0082192D">
        <w:rPr>
          <w:rFonts w:eastAsia="Times New Roman" w:cs="Times New Roman"/>
          <w:kern w:val="0"/>
          <w:sz w:val="24"/>
          <w:szCs w:val="24"/>
          <w14:ligatures w14:val="none"/>
        </w:rPr>
        <w:t xml:space="preserve">ionized radiation 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equipment 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>within FSU laboratories, including:</w:t>
      </w:r>
    </w:p>
    <w:p w14:paraId="622B095F" w14:textId="77777777" w:rsidR="0068056D" w:rsidRPr="005E1F53" w:rsidRDefault="0068056D" w:rsidP="007837D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>Faculty</w:t>
      </w:r>
    </w:p>
    <w:p w14:paraId="2813635F" w14:textId="77777777" w:rsidR="0068056D" w:rsidRPr="005E1F53" w:rsidRDefault="0068056D" w:rsidP="007837D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>Staff</w:t>
      </w:r>
    </w:p>
    <w:p w14:paraId="0AD7EF88" w14:textId="77777777" w:rsidR="0068056D" w:rsidRPr="005E1F53" w:rsidRDefault="0068056D" w:rsidP="007837D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>Students</w:t>
      </w:r>
    </w:p>
    <w:p w14:paraId="190CFAD7" w14:textId="77777777" w:rsidR="0068056D" w:rsidRPr="005E1F53" w:rsidRDefault="0068056D" w:rsidP="007837D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>Research personnel</w:t>
      </w:r>
    </w:p>
    <w:p w14:paraId="21FFDA0E" w14:textId="77777777" w:rsidR="0068056D" w:rsidRPr="005E1F53" w:rsidRDefault="0068056D" w:rsidP="007837D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>Laboratory technicians</w:t>
      </w:r>
    </w:p>
    <w:p w14:paraId="6F5D1DA8" w14:textId="17268823" w:rsidR="0068056D" w:rsidRPr="005E1F53" w:rsidRDefault="0068056D" w:rsidP="007837D1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Only </w:t>
      </w:r>
      <w:r w:rsidRPr="005E1F53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trained and authorized personnel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 may operate </w:t>
      </w:r>
      <w:r w:rsidR="0082192D">
        <w:rPr>
          <w:rFonts w:eastAsia="Times New Roman" w:cs="Times New Roman"/>
          <w:kern w:val="0"/>
          <w:sz w:val="24"/>
          <w:szCs w:val="24"/>
          <w14:ligatures w14:val="none"/>
        </w:rPr>
        <w:t>ionized radiation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 instruments.</w:t>
      </w:r>
    </w:p>
    <w:p w14:paraId="62479650" w14:textId="77777777" w:rsidR="0068056D" w:rsidRPr="005E1F53" w:rsidRDefault="00EC2F43" w:rsidP="007837D1">
      <w:pPr>
        <w:spacing w:after="0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14:ligatures w14:val="none"/>
        </w:rPr>
        <w:pict w14:anchorId="4318FF52">
          <v:rect id="_x0000_i1026" style="width:0;height:1.5pt" o:hralign="center" o:hrstd="t" o:hr="t" fillcolor="#a0a0a0" stroked="f"/>
        </w:pict>
      </w:r>
    </w:p>
    <w:p w14:paraId="6F5E64A2" w14:textId="00C53F49" w:rsidR="0068056D" w:rsidRPr="004371CD" w:rsidRDefault="0068056D" w:rsidP="007837D1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3" w:name="_Toc194490783"/>
      <w:r w:rsidRPr="004371CD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Regulatory Compliance</w:t>
      </w:r>
      <w:bookmarkEnd w:id="3"/>
    </w:p>
    <w:p w14:paraId="1347986F" w14:textId="77777777" w:rsidR="0068056D" w:rsidRPr="005E1F53" w:rsidRDefault="0068056D" w:rsidP="007837D1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FSU complies with 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federal and state regulations gove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>rning X-ray equipment, including:</w:t>
      </w:r>
    </w:p>
    <w:p w14:paraId="3CAF9E49" w14:textId="07871E27" w:rsidR="0068056D" w:rsidRPr="004371CD" w:rsidRDefault="0068056D" w:rsidP="007837D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hyperlink r:id="rId11" w:history="1">
        <w:r w:rsidRPr="004371CD">
          <w:rPr>
            <w:rStyle w:val="Hyperlink"/>
            <w:rFonts w:eastAsia="Times New Roman" w:cs="Times New Roman"/>
            <w:kern w:val="0"/>
            <w:sz w:val="24"/>
            <w:szCs w:val="24"/>
            <w14:ligatures w14:val="none"/>
          </w:rPr>
          <w:t>North Carolina Radiation Protection Commission (NCRPC)</w:t>
        </w:r>
      </w:hyperlink>
    </w:p>
    <w:p w14:paraId="385826B2" w14:textId="77777777" w:rsidR="0068056D" w:rsidRPr="004371CD" w:rsidRDefault="0068056D" w:rsidP="007837D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4371CD">
        <w:rPr>
          <w:rFonts w:eastAsia="Times New Roman" w:cs="Times New Roman"/>
          <w:kern w:val="0"/>
          <w:sz w:val="24"/>
          <w:szCs w:val="24"/>
          <w14:ligatures w14:val="none"/>
        </w:rPr>
        <w:t>U.S. Nuclear Regulatory Commission (NRC) regulations</w:t>
      </w:r>
    </w:p>
    <w:p w14:paraId="28D13BC7" w14:textId="77777777" w:rsidR="0068056D" w:rsidRPr="004371CD" w:rsidRDefault="0068056D" w:rsidP="007837D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4371CD">
        <w:rPr>
          <w:rFonts w:eastAsia="Times New Roman" w:cs="Times New Roman"/>
          <w:kern w:val="0"/>
          <w:sz w:val="24"/>
          <w:szCs w:val="24"/>
          <w14:ligatures w14:val="none"/>
        </w:rPr>
        <w:t>Occupational Safety and Health Administration (OSHA) standards</w:t>
      </w:r>
    </w:p>
    <w:p w14:paraId="580DA33D" w14:textId="2E92A21A" w:rsidR="0068056D" w:rsidRPr="004371CD" w:rsidRDefault="0068056D" w:rsidP="007837D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hyperlink r:id="rId12" w:history="1">
        <w:r w:rsidRPr="004371CD">
          <w:rPr>
            <w:rStyle w:val="Hyperlink"/>
            <w:rFonts w:eastAsia="Times New Roman" w:cs="Times New Roman"/>
            <w:kern w:val="0"/>
            <w:sz w:val="24"/>
            <w:szCs w:val="24"/>
            <w14:ligatures w14:val="none"/>
          </w:rPr>
          <w:t xml:space="preserve">American National Standards Institute (ANSI) </w:t>
        </w:r>
        <w:r w:rsidR="001059F1" w:rsidRPr="004371CD">
          <w:rPr>
            <w:rStyle w:val="Hyperlink"/>
            <w:rFonts w:eastAsia="Times New Roman" w:cs="Times New Roman"/>
            <w:kern w:val="0"/>
            <w:sz w:val="24"/>
            <w:szCs w:val="24"/>
            <w14:ligatures w14:val="none"/>
          </w:rPr>
          <w:t>N.43.17</w:t>
        </w:r>
        <w:r w:rsidRPr="004371CD">
          <w:rPr>
            <w:rStyle w:val="Hyperlink"/>
            <w:rFonts w:eastAsia="Times New Roman" w:cs="Times New Roman"/>
            <w:kern w:val="0"/>
            <w:sz w:val="24"/>
            <w:szCs w:val="24"/>
            <w14:ligatures w14:val="none"/>
          </w:rPr>
          <w:t xml:space="preserve"> for radiation safety</w:t>
        </w:r>
      </w:hyperlink>
    </w:p>
    <w:p w14:paraId="1E3C4749" w14:textId="77777777" w:rsidR="0068056D" w:rsidRPr="005E1F53" w:rsidRDefault="0068056D" w:rsidP="007837D1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FSU’s 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Radiation Safety Officer (RSO)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 oversees compliance and monitoring.</w:t>
      </w:r>
    </w:p>
    <w:p w14:paraId="0987731F" w14:textId="77777777" w:rsidR="0068056D" w:rsidRPr="005E1F53" w:rsidRDefault="00EC2F43" w:rsidP="007837D1">
      <w:pPr>
        <w:spacing w:after="0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14:ligatures w14:val="none"/>
        </w:rPr>
        <w:pict w14:anchorId="3107BE76">
          <v:rect id="_x0000_i1027" style="width:0;height:1.5pt" o:hralign="center" o:hrstd="t" o:hr="t" fillcolor="#a0a0a0" stroked="f"/>
        </w:pict>
      </w:r>
    </w:p>
    <w:p w14:paraId="2C581732" w14:textId="3AEF771D" w:rsidR="0068056D" w:rsidRPr="004371CD" w:rsidRDefault="0068056D" w:rsidP="007837D1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4" w:name="_Toc194490784"/>
      <w:r w:rsidRPr="004371CD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Responsibilities</w:t>
      </w:r>
      <w:bookmarkEnd w:id="4"/>
    </w:p>
    <w:p w14:paraId="4A7EB613" w14:textId="78D355DC" w:rsidR="0068056D" w:rsidRPr="004371CD" w:rsidRDefault="0068056D" w:rsidP="007837D1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5" w:name="_Toc194490785"/>
      <w:r w:rsidRPr="004371CD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Environmental Health &amp; Safety (EHS)</w:t>
      </w:r>
      <w:bookmarkEnd w:id="5"/>
    </w:p>
    <w:p w14:paraId="7A1BD9BB" w14:textId="27703E42" w:rsidR="0068056D" w:rsidRPr="005E1F53" w:rsidRDefault="0068056D" w:rsidP="007837D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>Ensure regulatory compliance with state and federal agencies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638B5B15" w14:textId="52A2939B" w:rsidR="0068056D" w:rsidRPr="005E1F53" w:rsidRDefault="0068056D" w:rsidP="007837D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Conduct annual safety inspections of </w:t>
      </w:r>
      <w:r w:rsidR="0082192D">
        <w:rPr>
          <w:rFonts w:eastAsia="Times New Roman" w:cs="Times New Roman"/>
          <w:kern w:val="0"/>
          <w:sz w:val="24"/>
          <w:szCs w:val="24"/>
          <w14:ligatures w14:val="none"/>
        </w:rPr>
        <w:t>ionized radiation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 instruments</w:t>
      </w:r>
      <w:r w:rsidR="00BE7503">
        <w:rPr>
          <w:rFonts w:eastAsia="Times New Roman" w:cs="Times New Roman"/>
          <w:kern w:val="0"/>
          <w:sz w:val="24"/>
          <w:szCs w:val="24"/>
          <w14:ligatures w14:val="none"/>
        </w:rPr>
        <w:t xml:space="preserve"> (Geiger readings reports)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74321762" w14:textId="2E24BE3A" w:rsidR="0068056D" w:rsidRPr="005E1F53" w:rsidRDefault="00BE7503" w:rsidP="007837D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14:ligatures w14:val="none"/>
        </w:rPr>
        <w:t>Review</w:t>
      </w:r>
      <w:r w:rsidR="008F26E3"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 records of</w:t>
      </w:r>
      <w:r w:rsidR="0068056D"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 </w:t>
      </w:r>
      <w:r w:rsidR="0068056D" w:rsidRPr="007837D1">
        <w:rPr>
          <w:rFonts w:eastAsia="Times New Roman" w:cs="Times New Roman"/>
          <w:kern w:val="0"/>
          <w:sz w:val="24"/>
          <w:szCs w:val="24"/>
          <w14:ligatures w14:val="none"/>
        </w:rPr>
        <w:t>dosimetry programs</w:t>
      </w:r>
      <w:r w:rsidR="0068056D"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 and review exposure records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40B7F3E0" w14:textId="6118A85D" w:rsidR="0068056D" w:rsidRPr="005E1F53" w:rsidRDefault="0068056D" w:rsidP="007837D1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>Implement emergency response plans for radiation incidents</w:t>
      </w:r>
      <w:r w:rsidR="0082192D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6C13BA27" w14:textId="2F60D0F1" w:rsidR="0068056D" w:rsidRPr="004371CD" w:rsidRDefault="0068056D" w:rsidP="007837D1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6" w:name="_Toc194490786"/>
      <w:r w:rsidRPr="004371CD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lastRenderedPageBreak/>
        <w:t>Radiation Safety Officer (RSO)</w:t>
      </w:r>
      <w:bookmarkEnd w:id="6"/>
    </w:p>
    <w:p w14:paraId="4BD96BF2" w14:textId="758D9A50" w:rsidR="0068056D" w:rsidRPr="007837D1" w:rsidRDefault="0068056D" w:rsidP="007837D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Approve all </w:t>
      </w:r>
      <w:r w:rsidR="00AB49C6">
        <w:rPr>
          <w:rFonts w:eastAsia="Times New Roman" w:cs="Times New Roman"/>
          <w:kern w:val="0"/>
          <w:sz w:val="24"/>
          <w:szCs w:val="24"/>
          <w14:ligatures w14:val="none"/>
        </w:rPr>
        <w:t>i</w:t>
      </w:r>
      <w:r w:rsidR="00BE7503">
        <w:rPr>
          <w:rFonts w:eastAsia="Times New Roman" w:cs="Times New Roman"/>
          <w:kern w:val="0"/>
          <w:sz w:val="24"/>
          <w:szCs w:val="24"/>
          <w14:ligatures w14:val="none"/>
        </w:rPr>
        <w:t xml:space="preserve">onized </w:t>
      </w:r>
      <w:r w:rsidR="00AB49C6">
        <w:rPr>
          <w:rFonts w:eastAsia="Times New Roman" w:cs="Times New Roman"/>
          <w:kern w:val="0"/>
          <w:sz w:val="24"/>
          <w:szCs w:val="24"/>
          <w14:ligatures w14:val="none"/>
        </w:rPr>
        <w:t>r</w:t>
      </w:r>
      <w:r w:rsidR="00BE7503">
        <w:rPr>
          <w:rFonts w:eastAsia="Times New Roman" w:cs="Times New Roman"/>
          <w:kern w:val="0"/>
          <w:sz w:val="24"/>
          <w:szCs w:val="24"/>
          <w14:ligatures w14:val="none"/>
        </w:rPr>
        <w:t>adiation</w:t>
      </w:r>
      <w:r w:rsidR="00BE7503"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 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users before granting operational access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6F0EED77" w14:textId="0FB5E01D" w:rsidR="0068056D" w:rsidRDefault="0068056D" w:rsidP="007837D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Ensure proper training and certification of personnel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 (Keep records available for EHS).</w:t>
      </w:r>
    </w:p>
    <w:p w14:paraId="2455991E" w14:textId="685C29A5" w:rsidR="007837D1" w:rsidRPr="007837D1" w:rsidRDefault="007837D1" w:rsidP="007837D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Maintain an updated inventory of all </w:t>
      </w:r>
      <w:r>
        <w:rPr>
          <w:rFonts w:eastAsia="Times New Roman" w:cs="Times New Roman"/>
          <w:kern w:val="0"/>
          <w:sz w:val="24"/>
          <w:szCs w:val="24"/>
          <w14:ligatures w14:val="none"/>
        </w:rPr>
        <w:t>ionizing radiation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 producing equipment</w:t>
      </w:r>
      <w:r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62A06B60" w14:textId="07B20310" w:rsidR="00AB49C6" w:rsidRDefault="00AB49C6" w:rsidP="007837D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14:ligatures w14:val="none"/>
        </w:rPr>
        <w:t>R</w:t>
      </w: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eview monthly radiation exposure levels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12161BDE" w14:textId="34101FD5" w:rsidR="0068056D" w:rsidRPr="005E1F53" w:rsidRDefault="0068056D" w:rsidP="007837D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Conduct radiation leak tests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 and exposure monitoring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7537C9BE" w14:textId="378104B8" w:rsidR="0068056D" w:rsidRPr="005E1F53" w:rsidRDefault="0068056D" w:rsidP="007837D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>Enforce safety measures and issue corrective actions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784383C4" w14:textId="375761F6" w:rsidR="0068056D" w:rsidRPr="004371CD" w:rsidRDefault="0068056D" w:rsidP="007837D1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7" w:name="_Toc194490787"/>
      <w:r w:rsidRPr="004371CD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 xml:space="preserve">Laboratory </w:t>
      </w:r>
      <w:r w:rsidR="00187711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 xml:space="preserve">Managers </w:t>
      </w:r>
      <w:r w:rsidRPr="004371CD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&amp; Principal Investigators (PIs)</w:t>
      </w:r>
      <w:bookmarkEnd w:id="7"/>
    </w:p>
    <w:p w14:paraId="5122FF3F" w14:textId="558EFEF4" w:rsidR="0068056D" w:rsidRDefault="0068056D" w:rsidP="007837D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Ensure 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only trained personnel operate </w:t>
      </w:r>
      <w:r w:rsidR="00AB49C6">
        <w:rPr>
          <w:rFonts w:eastAsia="Times New Roman" w:cs="Times New Roman"/>
          <w:kern w:val="0"/>
          <w:sz w:val="24"/>
          <w:szCs w:val="24"/>
          <w14:ligatures w14:val="none"/>
        </w:rPr>
        <w:t>ionized radiation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 equipment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149832C4" w14:textId="356895D5" w:rsidR="007837D1" w:rsidRDefault="007837D1" w:rsidP="007837D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14:ligatures w14:val="none"/>
        </w:rPr>
        <w:t xml:space="preserve">Provide an </w:t>
      </w:r>
      <w:r w:rsidR="0082192D">
        <w:rPr>
          <w:rFonts w:eastAsia="Times New Roman" w:cs="Times New Roman"/>
          <w:kern w:val="0"/>
          <w:sz w:val="24"/>
          <w:szCs w:val="24"/>
          <w14:ligatures w14:val="none"/>
        </w:rPr>
        <w:t xml:space="preserve">ionized radiation </w:t>
      </w:r>
      <w:r>
        <w:rPr>
          <w:rFonts w:eastAsia="Times New Roman" w:cs="Times New Roman"/>
          <w:kern w:val="0"/>
          <w:sz w:val="24"/>
          <w:szCs w:val="24"/>
          <w14:ligatures w14:val="none"/>
        </w:rPr>
        <w:t>equipment inventory to RSO.</w:t>
      </w:r>
    </w:p>
    <w:p w14:paraId="143A045D" w14:textId="04BBFA13" w:rsidR="007837D1" w:rsidRPr="007837D1" w:rsidRDefault="007837D1" w:rsidP="007837D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14:ligatures w14:val="none"/>
        </w:rPr>
        <w:t xml:space="preserve">Implement SOP for </w:t>
      </w:r>
      <w:r w:rsidR="0082192D">
        <w:rPr>
          <w:rFonts w:eastAsia="Times New Roman" w:cs="Times New Roman"/>
          <w:kern w:val="0"/>
          <w:sz w:val="24"/>
          <w:szCs w:val="24"/>
          <w14:ligatures w14:val="none"/>
        </w:rPr>
        <w:t>ionized radiation</w:t>
      </w:r>
      <w:r>
        <w:rPr>
          <w:rFonts w:eastAsia="Times New Roman" w:cs="Times New Roman"/>
          <w:kern w:val="0"/>
          <w:sz w:val="24"/>
          <w:szCs w:val="24"/>
          <w14:ligatures w14:val="none"/>
        </w:rPr>
        <w:t xml:space="preserve"> equipment. (Refer to Chemical Hygiene Plan)</w:t>
      </w:r>
    </w:p>
    <w:p w14:paraId="46A6F644" w14:textId="2502C6C5" w:rsidR="0068056D" w:rsidRPr="007837D1" w:rsidRDefault="0068056D" w:rsidP="007837D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Maintain proper documentation of equipment maintenance logs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0E427B81" w14:textId="2BDE0AA3" w:rsidR="0068056D" w:rsidRPr="007837D1" w:rsidRDefault="0068056D" w:rsidP="007837D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Conduct </w:t>
      </w:r>
      <w:r w:rsidR="00187711">
        <w:rPr>
          <w:rFonts w:eastAsia="Times New Roman" w:cs="Times New Roman"/>
          <w:kern w:val="0"/>
          <w:sz w:val="24"/>
          <w:szCs w:val="24"/>
          <w14:ligatures w14:val="none"/>
        </w:rPr>
        <w:t>biannually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 safety checks</w:t>
      </w:r>
      <w:r w:rsidR="00AB49C6">
        <w:rPr>
          <w:rFonts w:eastAsia="Times New Roman" w:cs="Times New Roman"/>
          <w:kern w:val="0"/>
          <w:sz w:val="24"/>
          <w:szCs w:val="24"/>
          <w14:ligatures w14:val="none"/>
        </w:rPr>
        <w:t xml:space="preserve"> (Appendix 1. Radiation Safety Inspection Checklist)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 and report any malfunctions to</w:t>
      </w:r>
      <w:r w:rsidR="00AB49C6">
        <w:rPr>
          <w:rFonts w:eastAsia="Times New Roman" w:cs="Times New Roman"/>
          <w:kern w:val="0"/>
          <w:sz w:val="24"/>
          <w:szCs w:val="24"/>
          <w14:ligatures w14:val="none"/>
        </w:rPr>
        <w:t xml:space="preserve"> the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 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RSO and 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EHS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2788AD73" w14:textId="061C2384" w:rsidR="0068056D" w:rsidRPr="004371CD" w:rsidRDefault="0068056D" w:rsidP="007837D1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8" w:name="_Toc194490788"/>
      <w:r w:rsidRPr="004371CD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Authorized Users</w:t>
      </w:r>
      <w:bookmarkEnd w:id="8"/>
    </w:p>
    <w:p w14:paraId="4172E759" w14:textId="67B4B7E1" w:rsidR="0068056D" w:rsidRPr="007837D1" w:rsidRDefault="0068056D" w:rsidP="007837D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Complete </w:t>
      </w:r>
      <w:r w:rsidR="00AB49C6">
        <w:rPr>
          <w:rFonts w:eastAsia="Times New Roman" w:cs="Times New Roman"/>
          <w:kern w:val="0"/>
          <w:sz w:val="24"/>
          <w:szCs w:val="24"/>
          <w14:ligatures w14:val="none"/>
        </w:rPr>
        <w:t>ionized radiation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 safety training </w:t>
      </w:r>
      <w:r w:rsidR="008F26E3"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and complete documentation 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before using the instrument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7022219D" w14:textId="53D11FC5" w:rsidR="0068056D" w:rsidRPr="007837D1" w:rsidRDefault="0068056D" w:rsidP="007837D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Follow all safety procedures and access restrictions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68706D88" w14:textId="18BC9B11" w:rsidR="0068056D" w:rsidRPr="007837D1" w:rsidRDefault="0068056D" w:rsidP="007837D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Wear assigned personal dosimetry </w:t>
      </w:r>
      <w:r w:rsidR="00863A40" w:rsidRPr="007837D1">
        <w:rPr>
          <w:rFonts w:eastAsia="Times New Roman" w:cs="Times New Roman"/>
          <w:kern w:val="0"/>
          <w:sz w:val="24"/>
          <w:szCs w:val="24"/>
          <w14:ligatures w14:val="none"/>
        </w:rPr>
        <w:t>devices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3C26F105" w14:textId="16958E21" w:rsidR="0068056D" w:rsidRPr="007837D1" w:rsidRDefault="0068056D" w:rsidP="007837D1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Immediately report safety concerns, unusual readings, or incidents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3CF914E6" w14:textId="77777777" w:rsidR="0068056D" w:rsidRPr="005E1F53" w:rsidRDefault="00EC2F43" w:rsidP="007837D1">
      <w:pPr>
        <w:spacing w:after="0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14:ligatures w14:val="none"/>
        </w:rPr>
        <w:pict w14:anchorId="11228E43">
          <v:rect id="_x0000_i1028" style="width:0;height:1.5pt" o:hralign="center" o:hrstd="t" o:hr="t" fillcolor="#a0a0a0" stroked="f"/>
        </w:pict>
      </w:r>
    </w:p>
    <w:p w14:paraId="3AA38B5B" w14:textId="3475F28A" w:rsidR="0068056D" w:rsidRPr="004371CD" w:rsidRDefault="0068056D" w:rsidP="007837D1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9" w:name="_Toc194490789"/>
      <w:r w:rsidRPr="004371CD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Training &amp; Authorization</w:t>
      </w:r>
      <w:bookmarkEnd w:id="9"/>
    </w:p>
    <w:p w14:paraId="2F25E6B2" w14:textId="7365823B" w:rsidR="0068056D" w:rsidRPr="007837D1" w:rsidRDefault="0068056D" w:rsidP="007837D1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All personnel using </w:t>
      </w:r>
      <w:r w:rsidR="00AB49C6">
        <w:rPr>
          <w:rFonts w:eastAsia="Times New Roman" w:cs="Times New Roman"/>
          <w:kern w:val="0"/>
          <w:sz w:val="24"/>
          <w:szCs w:val="24"/>
          <w14:ligatures w14:val="none"/>
        </w:rPr>
        <w:t>ionized radiation</w:t>
      </w:r>
      <w:r w:rsidR="00AB49C6"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 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equipment must 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complete FSU's X-ray Safety Training, which includes:</w:t>
      </w:r>
    </w:p>
    <w:p w14:paraId="5C0FFCD3" w14:textId="3CA2417C" w:rsidR="0068056D" w:rsidRPr="007837D1" w:rsidRDefault="0068056D" w:rsidP="007837D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Fundamentals of X-ray diffraction and radiation hazards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6C631366" w14:textId="37B70CA3" w:rsidR="0068056D" w:rsidRPr="007837D1" w:rsidRDefault="0068056D" w:rsidP="007837D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Proper use of shielding and interlock systems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2FEC2DB6" w14:textId="046C93D9" w:rsidR="0068056D" w:rsidRPr="007837D1" w:rsidRDefault="0068056D" w:rsidP="007837D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Regulatory compliance requirements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12A26A20" w14:textId="54709C03" w:rsidR="0068056D" w:rsidRPr="007837D1" w:rsidRDefault="0068056D" w:rsidP="007837D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Emergency procedures for radiation exposure or equipment failure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7BCDFA47" w14:textId="7F1DF10F" w:rsidR="0068056D" w:rsidRPr="007837D1" w:rsidRDefault="0068056D" w:rsidP="007837D1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Dosimetry monitoring and exposure limits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28077FE3" w14:textId="77777777" w:rsidR="0068056D" w:rsidRPr="007837D1" w:rsidRDefault="0068056D" w:rsidP="007837D1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Upon completion, personnel will receive written authorization from the Radiation Safety Officer (RSO).</w:t>
      </w:r>
    </w:p>
    <w:p w14:paraId="42C1F850" w14:textId="77777777" w:rsidR="0068056D" w:rsidRPr="005E1F53" w:rsidRDefault="00EC2F43" w:rsidP="007837D1">
      <w:pPr>
        <w:spacing w:after="0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14:ligatures w14:val="none"/>
        </w:rPr>
        <w:pict w14:anchorId="75B84833">
          <v:rect id="_x0000_i1029" style="width:0;height:1.5pt" o:hralign="center" o:hrstd="t" o:hr="t" fillcolor="#a0a0a0" stroked="f"/>
        </w:pict>
      </w:r>
    </w:p>
    <w:p w14:paraId="265FEE87" w14:textId="1F61F66A" w:rsidR="0068056D" w:rsidRPr="004A0ECD" w:rsidRDefault="0068056D" w:rsidP="007837D1">
      <w:pPr>
        <w:pStyle w:val="Heading1"/>
        <w:numPr>
          <w:ilvl w:val="0"/>
          <w:numId w:val="17"/>
        </w:numPr>
        <w:jc w:val="both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bookmarkStart w:id="10" w:name="_Toc194490790"/>
      <w:r w:rsidRPr="004A0ECD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lastRenderedPageBreak/>
        <w:t>X-ray Safety Procedures</w:t>
      </w:r>
      <w:bookmarkEnd w:id="10"/>
    </w:p>
    <w:p w14:paraId="494E863C" w14:textId="42322087" w:rsidR="0068056D" w:rsidRPr="009D4AEB" w:rsidRDefault="0068056D" w:rsidP="007837D1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11" w:name="_Toc194490791"/>
      <w:r w:rsidRPr="009D4AEB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Operational Safety Measures</w:t>
      </w:r>
      <w:bookmarkEnd w:id="11"/>
    </w:p>
    <w:p w14:paraId="648099CA" w14:textId="3464BD7E" w:rsidR="0068056D" w:rsidRPr="009D4AEB" w:rsidRDefault="00AB49C6" w:rsidP="007837D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14:ligatures w14:val="none"/>
        </w:rPr>
        <w:t>Ionized radiation</w:t>
      </w: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 </w:t>
      </w:r>
      <w:r w:rsidR="0068056D" w:rsidRPr="009D4AEB">
        <w:rPr>
          <w:rFonts w:eastAsia="Times New Roman" w:cs="Times New Roman"/>
          <w:kern w:val="0"/>
          <w:sz w:val="24"/>
          <w:szCs w:val="24"/>
          <w14:ligatures w14:val="none"/>
        </w:rPr>
        <w:t>systems must never be operated with the shielding removed or interlocks bypassed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3498CD19" w14:textId="69D5474B" w:rsidR="0068056D" w:rsidRPr="009D4AEB" w:rsidRDefault="0068056D" w:rsidP="007837D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The system’s interlock mechanism must be tested regularly to ensure proper function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65011571" w14:textId="361D02D4" w:rsidR="0068056D" w:rsidRPr="009D4AEB" w:rsidRDefault="0068056D" w:rsidP="007837D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Users must confirm proper enclosure of the sample chamber before initiating scans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75A07653" w14:textId="12025F27" w:rsidR="0068056D" w:rsidRPr="009D4AEB" w:rsidRDefault="0068056D" w:rsidP="007837D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Do not exceed manufacturer-recommended exposure settings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27E84C09" w14:textId="58A81490" w:rsidR="0068056D" w:rsidRPr="009D4AEB" w:rsidRDefault="0068056D" w:rsidP="007837D1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12" w:name="_Toc194490792"/>
      <w:r w:rsidRPr="009D4AEB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Access Control</w:t>
      </w:r>
      <w:bookmarkEnd w:id="12"/>
    </w:p>
    <w:p w14:paraId="15B9AEBE" w14:textId="402DE575" w:rsidR="0068056D" w:rsidRPr="009D4AEB" w:rsidRDefault="00AB49C6" w:rsidP="007837D1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14:ligatures w14:val="none"/>
        </w:rPr>
        <w:t>ionized radiation</w:t>
      </w: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 </w:t>
      </w:r>
      <w:r w:rsidR="0068056D" w:rsidRPr="009D4AEB">
        <w:rPr>
          <w:rFonts w:eastAsia="Times New Roman" w:cs="Times New Roman"/>
          <w:kern w:val="0"/>
          <w:sz w:val="24"/>
          <w:szCs w:val="24"/>
          <w14:ligatures w14:val="none"/>
        </w:rPr>
        <w:t>equipment must be housed in a restricted-access laboratory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0F716EB7" w14:textId="76C5BEA3" w:rsidR="0068056D" w:rsidRPr="009D4AEB" w:rsidRDefault="0068056D" w:rsidP="007837D1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Only trained and authorized personnel may enter the X-ray lab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0DB12518" w14:textId="77777777" w:rsidR="0068056D" w:rsidRPr="009D4AEB" w:rsidRDefault="0068056D" w:rsidP="007837D1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The lab door should display warning signage: </w:t>
      </w:r>
    </w:p>
    <w:p w14:paraId="5FE8CF8D" w14:textId="77777777" w:rsidR="0068056D" w:rsidRPr="009D4AEB" w:rsidRDefault="0068056D" w:rsidP="007837D1">
      <w:pPr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"X-RAY IN USE – AUTHORIZED PERSONNEL ONLY"</w:t>
      </w:r>
    </w:p>
    <w:p w14:paraId="016F3928" w14:textId="1B2F60EA" w:rsidR="0068056D" w:rsidRPr="009D4AEB" w:rsidRDefault="0068056D" w:rsidP="007837D1">
      <w:pPr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Radiation hazard symbol and emergency contact information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22F05A59" w14:textId="1FFDCEDC" w:rsidR="0068056D" w:rsidRPr="009D4AEB" w:rsidRDefault="0068056D" w:rsidP="007837D1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13" w:name="_Toc194490793"/>
      <w:r w:rsidRPr="009D4AEB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Personal Protective Equipment (PPE)</w:t>
      </w:r>
      <w:bookmarkEnd w:id="13"/>
    </w:p>
    <w:p w14:paraId="79C6BF41" w14:textId="03A5AF47" w:rsidR="0068056D" w:rsidRPr="009D4AEB" w:rsidRDefault="0068056D" w:rsidP="00783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Dosimetry </w:t>
      </w:r>
      <w:r w:rsidR="00863A40" w:rsidRPr="009D4AEB">
        <w:rPr>
          <w:rFonts w:eastAsia="Times New Roman" w:cs="Times New Roman"/>
          <w:kern w:val="0"/>
          <w:sz w:val="24"/>
          <w:szCs w:val="24"/>
          <w14:ligatures w14:val="none"/>
        </w:rPr>
        <w:t>device</w:t>
      </w: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 (TLD/OSL) must be </w:t>
      </w:r>
      <w:proofErr w:type="gramStart"/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worn at all times</w:t>
      </w:r>
      <w:proofErr w:type="gramEnd"/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 when operating the system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58A40B6C" w14:textId="0CE8735B" w:rsidR="0068056D" w:rsidRPr="009D4AEB" w:rsidRDefault="0068056D" w:rsidP="00783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Lab coats, gloves, and safety glasses should be used in compliance with lab safety standards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 (Refer to Chemical Hygiene Plan)</w:t>
      </w:r>
    </w:p>
    <w:p w14:paraId="2857188F" w14:textId="4C9E2FBE" w:rsidR="0068056D" w:rsidRPr="009D4AEB" w:rsidRDefault="0068056D" w:rsidP="007837D1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Pregnant personnel should notify the RSO immediately for dose monitoring adjustments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3055F620" w14:textId="191D81FF" w:rsidR="0068056D" w:rsidRPr="009D4AEB" w:rsidRDefault="0068056D" w:rsidP="007837D1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14" w:name="_Toc194490794"/>
      <w:r w:rsidRPr="009D4AEB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Radiation Monitoring</w:t>
      </w:r>
      <w:bookmarkEnd w:id="14"/>
    </w:p>
    <w:p w14:paraId="6CCFEABC" w14:textId="6B9A6303" w:rsidR="0068056D" w:rsidRPr="009D4AEB" w:rsidRDefault="0068056D" w:rsidP="00783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Dosimetry </w:t>
      </w:r>
      <w:r w:rsidR="00863A40" w:rsidRPr="009D4AEB">
        <w:rPr>
          <w:rFonts w:eastAsia="Times New Roman" w:cs="Times New Roman"/>
          <w:kern w:val="0"/>
          <w:sz w:val="24"/>
          <w:szCs w:val="24"/>
          <w14:ligatures w14:val="none"/>
        </w:rPr>
        <w:t>device</w:t>
      </w:r>
      <w:r w:rsidR="0025607D"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 readings</w:t>
      </w: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 will be monitored by </w:t>
      </w:r>
      <w:r w:rsidR="0025607D"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RSO and reported to </w:t>
      </w: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EHS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7F6D2894" w14:textId="1CD565E0" w:rsidR="0068056D" w:rsidRPr="009D4AEB" w:rsidRDefault="0068056D" w:rsidP="00783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The RSO will review monthly radiation exposure levels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19BAA064" w14:textId="41B1F88C" w:rsidR="0068056D" w:rsidRPr="009D4AEB" w:rsidRDefault="0068056D" w:rsidP="00783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Radiation survey meters should be used periodically to check for potential leaks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27A7E217" w14:textId="6398F936" w:rsidR="0068056D" w:rsidRPr="009D4AEB" w:rsidRDefault="0068056D" w:rsidP="007837D1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The laboratory must maintain a log of all surveys and inspections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6E9943F3" w14:textId="77777777" w:rsidR="0068056D" w:rsidRPr="005E1F53" w:rsidRDefault="00EC2F43" w:rsidP="007837D1">
      <w:pPr>
        <w:spacing w:after="0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14:ligatures w14:val="none"/>
        </w:rPr>
        <w:pict w14:anchorId="39B6BEA5">
          <v:rect id="_x0000_i1030" style="width:0;height:1.5pt" o:hralign="center" o:hrstd="t" o:hr="t" fillcolor="#a0a0a0" stroked="f"/>
        </w:pict>
      </w:r>
    </w:p>
    <w:p w14:paraId="08D0B8F1" w14:textId="40AF5013" w:rsidR="0068056D" w:rsidRPr="009D4AEB" w:rsidRDefault="0068056D" w:rsidP="007837D1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15" w:name="_Toc194490795"/>
      <w:r w:rsidRPr="009D4AEB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Emergency Procedures</w:t>
      </w:r>
      <w:bookmarkEnd w:id="15"/>
    </w:p>
    <w:p w14:paraId="4A53AC2C" w14:textId="2F057021" w:rsidR="0068056D" w:rsidRPr="009D4AEB" w:rsidRDefault="0068056D" w:rsidP="007837D1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 xml:space="preserve"> </w:t>
      </w:r>
      <w:bookmarkStart w:id="16" w:name="_Toc194490796"/>
      <w:r w:rsidRPr="009D4AEB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Suspected Radiation Exposure</w:t>
      </w:r>
      <w:bookmarkEnd w:id="16"/>
    </w:p>
    <w:p w14:paraId="0700FDC9" w14:textId="0C81E5DE" w:rsidR="0068056D" w:rsidRPr="007837D1" w:rsidRDefault="0068056D" w:rsidP="007837D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Immediately cease operation of the </w:t>
      </w:r>
      <w:r w:rsidR="00AB49C6">
        <w:rPr>
          <w:rFonts w:eastAsia="Times New Roman" w:cs="Times New Roman"/>
          <w:kern w:val="0"/>
          <w:sz w:val="24"/>
          <w:szCs w:val="24"/>
          <w14:ligatures w14:val="none"/>
        </w:rPr>
        <w:t>ionized radiation</w:t>
      </w:r>
      <w:r w:rsidR="00AB49C6" w:rsidRP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 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system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4C14CDC7" w14:textId="7822A028" w:rsidR="0068056D" w:rsidRPr="007837D1" w:rsidRDefault="0068056D" w:rsidP="007837D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Notify the Radiation Safety Officer (RSO) and EHS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55272941" w14:textId="636704F5" w:rsidR="0068056D" w:rsidRPr="007837D1" w:rsidRDefault="0068056D" w:rsidP="007837D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Remove affected personnel from the area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5A6673E9" w14:textId="02361089" w:rsidR="0068056D" w:rsidRPr="007837D1" w:rsidRDefault="0068056D" w:rsidP="007837D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Conduct a radiation survey to identify any leaks or excessive exposure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27798E8F" w14:textId="6F250FF7" w:rsidR="0068056D" w:rsidRPr="007837D1" w:rsidRDefault="0068056D" w:rsidP="007837D1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Medical evaluation may be required depending on the exposure level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7D5EC06A" w14:textId="2A1A7838" w:rsidR="0068056D" w:rsidRPr="009D4AEB" w:rsidRDefault="0068056D" w:rsidP="007837D1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17" w:name="_Toc194490797"/>
      <w:r w:rsidRPr="009D4AEB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lastRenderedPageBreak/>
        <w:t>Equipment Malfunction</w:t>
      </w:r>
      <w:bookmarkEnd w:id="17"/>
    </w:p>
    <w:p w14:paraId="370892C0" w14:textId="4C3C7F03" w:rsidR="0068056D" w:rsidRPr="009D4AEB" w:rsidRDefault="0068056D" w:rsidP="007837D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Shut down the </w:t>
      </w:r>
      <w:r w:rsidR="00AB49C6">
        <w:rPr>
          <w:rFonts w:eastAsia="Times New Roman" w:cs="Times New Roman"/>
          <w:kern w:val="0"/>
          <w:sz w:val="24"/>
          <w:szCs w:val="24"/>
          <w14:ligatures w14:val="none"/>
        </w:rPr>
        <w:t>ionized radiation</w:t>
      </w:r>
      <w:r w:rsidR="00AB49C6"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 </w:t>
      </w: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unit immediately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5EF2AD7C" w14:textId="069404FD" w:rsidR="0068056D" w:rsidRPr="009D4AEB" w:rsidRDefault="0068056D" w:rsidP="007837D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Report the issue to the RSO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,</w:t>
      </w: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 lab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 manager / principal investigator and EHS.</w:t>
      </w:r>
    </w:p>
    <w:p w14:paraId="1EF650CE" w14:textId="77900D56" w:rsidR="0068056D" w:rsidRPr="009D4AEB" w:rsidRDefault="0068056D" w:rsidP="007837D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Place </w:t>
      </w:r>
      <w:proofErr w:type="gramStart"/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"DO</w:t>
      </w:r>
      <w:proofErr w:type="gramEnd"/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 NOT USE" signage on the instrument until repaired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6A86B1BF" w14:textId="6C5C9B9E" w:rsidR="0068056D" w:rsidRPr="005E1F53" w:rsidRDefault="0068056D" w:rsidP="007837D1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Follow the manufacturer’s guidelines for 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>servicing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4C5DCE18" w14:textId="1BE387DE" w:rsidR="0068056D" w:rsidRPr="009D4AEB" w:rsidRDefault="0068056D" w:rsidP="007837D1">
      <w:pPr>
        <w:pStyle w:val="ListParagraph"/>
        <w:numPr>
          <w:ilvl w:val="1"/>
          <w:numId w:val="17"/>
        </w:num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18" w:name="_Toc194490798"/>
      <w:r w:rsidRPr="009D4AEB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Fire or Other Emergency</w:t>
      </w:r>
      <w:bookmarkEnd w:id="18"/>
    </w:p>
    <w:p w14:paraId="45B8432A" w14:textId="3D894363" w:rsidR="0068056D" w:rsidRPr="009D4AEB" w:rsidRDefault="0068056D" w:rsidP="00783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Evacuate the lab immediately</w:t>
      </w:r>
      <w:r w:rsidR="00B13C2F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48F570EF" w14:textId="73E6C777" w:rsidR="0068056D" w:rsidRPr="009D4AEB" w:rsidRDefault="0068056D" w:rsidP="00783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Activate the building fire alarm system if necessary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0AFA5007" w14:textId="0012FFAA" w:rsidR="0068056D" w:rsidRPr="009D4AEB" w:rsidRDefault="0068056D" w:rsidP="00783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Call Campus Public Safety at </w:t>
      </w:r>
      <w:r w:rsidR="009F0230" w:rsidRPr="009D4AEB">
        <w:rPr>
          <w:rFonts w:eastAsia="Times New Roman" w:cs="Times New Roman"/>
          <w:kern w:val="0"/>
          <w:sz w:val="24"/>
          <w:szCs w:val="24"/>
          <w14:ligatures w14:val="none"/>
        </w:rPr>
        <w:t>(910) 672-1911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3FDCCFCB" w14:textId="37CAF482" w:rsidR="0068056D" w:rsidRPr="005E1F53" w:rsidRDefault="0068056D" w:rsidP="007837D1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Inform emergency responders that X-ray-producing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 equipment is present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151C81E1" w14:textId="77777777" w:rsidR="0068056D" w:rsidRPr="005E1F53" w:rsidRDefault="00EC2F43" w:rsidP="007837D1">
      <w:pPr>
        <w:spacing w:after="0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14:ligatures w14:val="none"/>
        </w:rPr>
        <w:pict w14:anchorId="32BC8BFF">
          <v:rect id="_x0000_i1031" style="width:0;height:1.5pt" o:hralign="center" o:hrstd="t" o:hr="t" fillcolor="#a0a0a0" stroked="f"/>
        </w:pict>
      </w:r>
    </w:p>
    <w:p w14:paraId="01AF5422" w14:textId="4A15B379" w:rsidR="0068056D" w:rsidRPr="009D4AEB" w:rsidRDefault="0068056D" w:rsidP="007837D1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19" w:name="_Toc194490799"/>
      <w:r w:rsidRPr="009D4AEB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Maintenance &amp; Inspections</w:t>
      </w:r>
      <w:bookmarkEnd w:id="19"/>
    </w:p>
    <w:p w14:paraId="3E3B4317" w14:textId="77777777" w:rsidR="0068056D" w:rsidRPr="005E1F53" w:rsidRDefault="0068056D" w:rsidP="007837D1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Routine inspections will be conducted by </w:t>
      </w:r>
      <w:r w:rsidRPr="007837D1">
        <w:rPr>
          <w:rFonts w:eastAsia="Times New Roman" w:cs="Times New Roman"/>
          <w:kern w:val="0"/>
          <w:sz w:val="24"/>
          <w:szCs w:val="24"/>
          <w14:ligatures w14:val="none"/>
        </w:rPr>
        <w:t>EHS and the Radiation Safety Officer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 to ensure:</w:t>
      </w:r>
    </w:p>
    <w:p w14:paraId="02899FAE" w14:textId="77777777" w:rsidR="0068056D" w:rsidRPr="009D4AEB" w:rsidRDefault="0068056D" w:rsidP="00783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Proper shielding and interlock functionality</w:t>
      </w:r>
    </w:p>
    <w:p w14:paraId="74BF83EA" w14:textId="250A008F" w:rsidR="0068056D" w:rsidRPr="009D4AEB" w:rsidRDefault="00AB49C6" w:rsidP="00783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14:ligatures w14:val="none"/>
        </w:rPr>
        <w:t>ionized radiation</w:t>
      </w: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 </w:t>
      </w:r>
      <w:r w:rsidR="0068056D" w:rsidRPr="009D4AEB">
        <w:rPr>
          <w:rFonts w:eastAsia="Times New Roman" w:cs="Times New Roman"/>
          <w:kern w:val="0"/>
          <w:sz w:val="24"/>
          <w:szCs w:val="24"/>
          <w14:ligatures w14:val="none"/>
        </w:rPr>
        <w:t>system compliance with state and federal guidelines</w:t>
      </w:r>
    </w:p>
    <w:p w14:paraId="7234A091" w14:textId="77777777" w:rsidR="0068056D" w:rsidRPr="009D4AEB" w:rsidRDefault="0068056D" w:rsidP="007837D1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Accurate radiation dose monitoring and leak detection</w:t>
      </w:r>
    </w:p>
    <w:p w14:paraId="030AC4CD" w14:textId="77777777" w:rsidR="0068056D" w:rsidRPr="005E1F53" w:rsidRDefault="00EC2F43" w:rsidP="007837D1">
      <w:pPr>
        <w:spacing w:after="0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14:ligatures w14:val="none"/>
        </w:rPr>
        <w:pict w14:anchorId="06537721">
          <v:rect id="_x0000_i1032" style="width:0;height:1.5pt" o:hralign="center" o:hrstd="t" o:hr="t" fillcolor="#a0a0a0" stroked="f"/>
        </w:pict>
      </w:r>
    </w:p>
    <w:p w14:paraId="4F2C9C47" w14:textId="6EFF886F" w:rsidR="0068056D" w:rsidRPr="009D4AEB" w:rsidRDefault="0068056D" w:rsidP="007837D1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jc w:val="both"/>
        <w:outlineLvl w:val="0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20" w:name="_Toc194490800"/>
      <w:r w:rsidRPr="009D4AEB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Documentation &amp; Record Keeping</w:t>
      </w:r>
      <w:bookmarkEnd w:id="20"/>
    </w:p>
    <w:p w14:paraId="7D742549" w14:textId="77777777" w:rsidR="0068056D" w:rsidRPr="005E1F53" w:rsidRDefault="0068056D" w:rsidP="007837D1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The following records must be maintained for </w:t>
      </w:r>
      <w:r w:rsidRPr="005E1F53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at least 3 years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>:</w:t>
      </w:r>
    </w:p>
    <w:p w14:paraId="6BC75C06" w14:textId="67CD1A76" w:rsidR="0068056D" w:rsidRPr="009D4AEB" w:rsidRDefault="0068056D" w:rsidP="007837D1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Personnel training logs</w:t>
      </w:r>
      <w:r w:rsidR="00B13C2F">
        <w:rPr>
          <w:rFonts w:eastAsia="Times New Roman" w:cs="Times New Roman"/>
          <w:kern w:val="0"/>
          <w:sz w:val="24"/>
          <w:szCs w:val="24"/>
          <w14:ligatures w14:val="none"/>
        </w:rPr>
        <w:t xml:space="preserve"> Appendix 2. Laboratory Training Roster</w:t>
      </w:r>
    </w:p>
    <w:p w14:paraId="5A2251C8" w14:textId="51BC736C" w:rsidR="0068056D" w:rsidRPr="009D4AEB" w:rsidRDefault="0068056D" w:rsidP="007837D1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Dosimetry records and exposure reports</w:t>
      </w:r>
      <w:r w:rsidR="00B13C2F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71A84C61" w14:textId="5CC020F0" w:rsidR="0068056D" w:rsidRPr="009D4AEB" w:rsidRDefault="0068056D" w:rsidP="007837D1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Routine radiation surveys and inspections</w:t>
      </w:r>
      <w:r w:rsidR="00B13C2F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60872690" w14:textId="1B06538E" w:rsidR="0068056D" w:rsidRPr="009D4AEB" w:rsidRDefault="0068056D" w:rsidP="007837D1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proofErr w:type="gramStart"/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Equipment</w:t>
      </w:r>
      <w:proofErr w:type="gramEnd"/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 xml:space="preserve"> maintenance and repair logs</w:t>
      </w:r>
      <w:r w:rsidR="00B13C2F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3BDF4FEF" w14:textId="6241B2DF" w:rsidR="0068056D" w:rsidRPr="009D4AEB" w:rsidRDefault="0068056D" w:rsidP="007837D1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Incident reports and corrective actions</w:t>
      </w:r>
      <w:r w:rsidR="00B13C2F">
        <w:rPr>
          <w:rFonts w:eastAsia="Times New Roman" w:cs="Times New Roman"/>
          <w:kern w:val="0"/>
          <w:sz w:val="24"/>
          <w:szCs w:val="24"/>
          <w14:ligatures w14:val="none"/>
        </w:rPr>
        <w:t>.</w:t>
      </w:r>
    </w:p>
    <w:p w14:paraId="010A53B4" w14:textId="593D17C8" w:rsidR="0068056D" w:rsidRPr="005E1F53" w:rsidRDefault="0068056D" w:rsidP="007837D1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 xml:space="preserve">These records will be reviewed by </w:t>
      </w:r>
      <w:r w:rsidR="00AB49C6">
        <w:rPr>
          <w:rFonts w:eastAsia="Times New Roman" w:cs="Times New Roman"/>
          <w:kern w:val="0"/>
          <w:sz w:val="24"/>
          <w:szCs w:val="24"/>
          <w14:ligatures w14:val="none"/>
        </w:rPr>
        <w:t>the Chemical</w:t>
      </w:r>
      <w:r w:rsidR="00187711">
        <w:rPr>
          <w:rFonts w:eastAsia="Times New Roman" w:cs="Times New Roman"/>
          <w:kern w:val="0"/>
          <w:sz w:val="24"/>
          <w:szCs w:val="24"/>
          <w14:ligatures w14:val="none"/>
        </w:rPr>
        <w:t xml:space="preserve"> Safety Committee </w:t>
      </w:r>
      <w:r w:rsidRPr="005E1F53">
        <w:rPr>
          <w:rFonts w:eastAsia="Times New Roman" w:cs="Times New Roman"/>
          <w:kern w:val="0"/>
          <w:sz w:val="24"/>
          <w:szCs w:val="24"/>
          <w14:ligatures w14:val="none"/>
        </w:rPr>
        <w:t>and made available for regulatory audits.</w:t>
      </w:r>
    </w:p>
    <w:p w14:paraId="0439C5A2" w14:textId="77777777" w:rsidR="0068056D" w:rsidRPr="005E1F53" w:rsidRDefault="00EC2F43" w:rsidP="007837D1">
      <w:pPr>
        <w:spacing w:after="0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>
        <w:rPr>
          <w:rFonts w:eastAsia="Times New Roman" w:cs="Times New Roman"/>
          <w:kern w:val="0"/>
          <w:sz w:val="24"/>
          <w:szCs w:val="24"/>
          <w14:ligatures w14:val="none"/>
        </w:rPr>
        <w:pict w14:anchorId="4B0DD706">
          <v:rect id="_x0000_i1033" style="width:0;height:1.5pt" o:hralign="center" o:hrstd="t" o:hr="t" fillcolor="#a0a0a0" stroked="f"/>
        </w:pict>
      </w:r>
    </w:p>
    <w:p w14:paraId="375F95E5" w14:textId="6DC00B63" w:rsidR="0068056D" w:rsidRPr="00B81D76" w:rsidRDefault="0068056D" w:rsidP="00B13C2F">
      <w:pPr>
        <w:pStyle w:val="Heading1"/>
        <w:numPr>
          <w:ilvl w:val="0"/>
          <w:numId w:val="17"/>
        </w:numPr>
        <w:jc w:val="both"/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</w:pPr>
      <w:r w:rsidRPr="00B81D76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lastRenderedPageBreak/>
        <w:t xml:space="preserve"> </w:t>
      </w:r>
      <w:bookmarkStart w:id="21" w:name="_Toc194490801"/>
      <w:r w:rsidRPr="00B81D76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Conclusion</w:t>
      </w:r>
      <w:bookmarkEnd w:id="21"/>
    </w:p>
    <w:p w14:paraId="69064072" w14:textId="77777777" w:rsidR="0068056D" w:rsidRPr="009D4AEB" w:rsidRDefault="0068056D" w:rsidP="007837D1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Ensuring radiation safety compliance is essential for protecting students, faculty, and staff at Fayetteville State University. Adherence to these protocols minimizes exposure risks and ensures a safe research environment.</w:t>
      </w:r>
    </w:p>
    <w:p w14:paraId="18EE9072" w14:textId="77777777" w:rsidR="007837D1" w:rsidRDefault="0068056D" w:rsidP="007837D1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For questions, training, or compliance concerns, please contact:</w:t>
      </w:r>
    </w:p>
    <w:p w14:paraId="6D7A4DE1" w14:textId="080A9479" w:rsidR="007837D1" w:rsidRDefault="0068056D" w:rsidP="007837D1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br/>
      </w:r>
      <w:r w:rsidRPr="00B44A61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Radiation Safety Officer (RSO):</w:t>
      </w:r>
      <w:r w:rsidRPr="00B44A61">
        <w:rPr>
          <w:rFonts w:eastAsia="Times New Roman" w:cs="Times New Roman"/>
          <w:color w:val="0F4761" w:themeColor="accent1" w:themeShade="BF"/>
          <w:kern w:val="0"/>
          <w:sz w:val="24"/>
          <w:szCs w:val="24"/>
          <w14:ligatures w14:val="none"/>
        </w:rPr>
        <w:t xml:space="preserve"> </w:t>
      </w:r>
    </w:p>
    <w:p w14:paraId="70A97CCB" w14:textId="3532808C" w:rsidR="007837D1" w:rsidRPr="007837D1" w:rsidRDefault="00D13A80" w:rsidP="00B13C2F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val="es-EC"/>
          <w14:ligatures w14:val="none"/>
        </w:rPr>
      </w:pPr>
      <w:r w:rsidRPr="007837D1">
        <w:rPr>
          <w:rFonts w:eastAsia="Times New Roman" w:cs="Times New Roman"/>
          <w:kern w:val="0"/>
          <w:sz w:val="24"/>
          <w:szCs w:val="24"/>
          <w:lang w:val="es-EC"/>
          <w14:ligatures w14:val="none"/>
        </w:rPr>
        <w:t>Arun Sapkota</w:t>
      </w:r>
      <w:r w:rsidR="007837D1" w:rsidRPr="007837D1">
        <w:rPr>
          <w:rFonts w:eastAsia="Times New Roman" w:cs="Times New Roman"/>
          <w:kern w:val="0"/>
          <w:sz w:val="24"/>
          <w:szCs w:val="24"/>
          <w:lang w:val="es-EC"/>
          <w14:ligatures w14:val="none"/>
        </w:rPr>
        <w:t xml:space="preserve">: </w:t>
      </w:r>
      <w:hyperlink r:id="rId13" w:history="1">
        <w:r w:rsidR="007837D1" w:rsidRPr="007837D1">
          <w:rPr>
            <w:rStyle w:val="Hyperlink"/>
            <w:rFonts w:eastAsia="Times New Roman" w:cs="Times New Roman"/>
            <w:kern w:val="0"/>
            <w:sz w:val="24"/>
            <w:szCs w:val="24"/>
            <w:lang w:val="es-EC"/>
            <w14:ligatures w14:val="none"/>
          </w:rPr>
          <w:t>asapkota@uncfsu.edu</w:t>
        </w:r>
      </w:hyperlink>
      <w:r w:rsidR="007837D1" w:rsidRPr="007837D1">
        <w:rPr>
          <w:rFonts w:eastAsia="Times New Roman" w:cs="Times New Roman"/>
          <w:kern w:val="0"/>
          <w:sz w:val="24"/>
          <w:szCs w:val="24"/>
          <w:lang w:val="es-EC"/>
          <w14:ligatures w14:val="none"/>
        </w:rPr>
        <w:t xml:space="preserve"> </w:t>
      </w:r>
      <w:r w:rsidR="0068056D" w:rsidRPr="007837D1">
        <w:rPr>
          <w:rFonts w:eastAsia="Times New Roman" w:cs="Times New Roman"/>
          <w:kern w:val="0"/>
          <w:sz w:val="24"/>
          <w:szCs w:val="24"/>
          <w:lang w:val="es-EC"/>
          <w14:ligatures w14:val="none"/>
        </w:rPr>
        <w:br/>
      </w:r>
    </w:p>
    <w:p w14:paraId="537B36D7" w14:textId="6D79B1DE" w:rsidR="007837D1" w:rsidRPr="00B44A61" w:rsidRDefault="0068056D" w:rsidP="007837D1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r w:rsidRPr="00B44A61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EHS Office:</w:t>
      </w:r>
      <w:r w:rsidR="00B64B63" w:rsidRPr="00B44A61">
        <w:rPr>
          <w:rFonts w:eastAsia="Times New Roman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 xml:space="preserve"> </w:t>
      </w:r>
    </w:p>
    <w:p w14:paraId="2FE35697" w14:textId="2F83C718" w:rsidR="0068056D" w:rsidRDefault="00B64B63" w:rsidP="007837D1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9D4AEB">
        <w:rPr>
          <w:rFonts w:eastAsia="Times New Roman" w:cs="Times New Roman"/>
          <w:kern w:val="0"/>
          <w:sz w:val="24"/>
          <w:szCs w:val="24"/>
          <w14:ligatures w14:val="none"/>
        </w:rPr>
        <w:t>James Core</w:t>
      </w:r>
      <w:r w:rsidR="007837D1">
        <w:rPr>
          <w:rFonts w:eastAsia="Times New Roman" w:cs="Times New Roman"/>
          <w:kern w:val="0"/>
          <w:sz w:val="24"/>
          <w:szCs w:val="24"/>
          <w14:ligatures w14:val="none"/>
        </w:rPr>
        <w:t xml:space="preserve">: </w:t>
      </w:r>
      <w:hyperlink r:id="rId14" w:history="1">
        <w:r w:rsidR="007837D1" w:rsidRPr="00BA1F1D">
          <w:rPr>
            <w:rStyle w:val="Hyperlink"/>
            <w:rFonts w:eastAsia="Times New Roman" w:cs="Times New Roman"/>
            <w:kern w:val="0"/>
            <w:sz w:val="24"/>
            <w:szCs w:val="24"/>
            <w14:ligatures w14:val="none"/>
          </w:rPr>
          <w:t>jcore2@uncfsu.edu</w:t>
        </w:r>
      </w:hyperlink>
    </w:p>
    <w:p w14:paraId="7B214102" w14:textId="18A13A3F" w:rsidR="007837D1" w:rsidRPr="00B13C2F" w:rsidRDefault="007837D1" w:rsidP="007837D1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:sz w:val="24"/>
          <w:szCs w:val="24"/>
          <w14:ligatures w14:val="none"/>
        </w:rPr>
      </w:pPr>
      <w:r w:rsidRPr="00B13C2F">
        <w:rPr>
          <w:rFonts w:eastAsia="Times New Roman" w:cs="Times New Roman"/>
          <w:kern w:val="0"/>
          <w:sz w:val="24"/>
          <w:szCs w:val="24"/>
          <w14:ligatures w14:val="none"/>
        </w:rPr>
        <w:t xml:space="preserve">Andrea Cortez: </w:t>
      </w:r>
      <w:hyperlink r:id="rId15" w:history="1">
        <w:r w:rsidRPr="00B13C2F">
          <w:rPr>
            <w:rStyle w:val="Hyperlink"/>
            <w:rFonts w:eastAsia="Times New Roman" w:cs="Times New Roman"/>
            <w:kern w:val="0"/>
            <w:sz w:val="24"/>
            <w:szCs w:val="24"/>
            <w14:ligatures w14:val="none"/>
          </w:rPr>
          <w:t>acortez2@uncfsu.edu</w:t>
        </w:r>
      </w:hyperlink>
      <w:r w:rsidRPr="00B13C2F">
        <w:rPr>
          <w:rFonts w:eastAsia="Times New Roman" w:cs="Times New Roman"/>
          <w:kern w:val="0"/>
          <w:sz w:val="24"/>
          <w:szCs w:val="24"/>
          <w14:ligatures w14:val="none"/>
        </w:rPr>
        <w:t xml:space="preserve"> </w:t>
      </w:r>
    </w:p>
    <w:p w14:paraId="3F7DBE64" w14:textId="77777777" w:rsidR="0068056D" w:rsidRDefault="0068056D" w:rsidP="007837D1">
      <w:pPr>
        <w:jc w:val="both"/>
      </w:pPr>
    </w:p>
    <w:p w14:paraId="5179D50C" w14:textId="77777777" w:rsidR="00BE7503" w:rsidRDefault="00BE7503" w:rsidP="007837D1">
      <w:pPr>
        <w:jc w:val="both"/>
      </w:pPr>
    </w:p>
    <w:p w14:paraId="729D9991" w14:textId="77777777" w:rsidR="00BE7503" w:rsidRDefault="00BE7503" w:rsidP="007837D1">
      <w:pPr>
        <w:jc w:val="both"/>
      </w:pPr>
    </w:p>
    <w:p w14:paraId="1B17B390" w14:textId="77777777" w:rsidR="00BE7503" w:rsidRDefault="00BE7503" w:rsidP="007837D1">
      <w:pPr>
        <w:jc w:val="both"/>
      </w:pPr>
    </w:p>
    <w:p w14:paraId="602A7EB3" w14:textId="77777777" w:rsidR="00BE7503" w:rsidRDefault="00BE7503" w:rsidP="007837D1">
      <w:pPr>
        <w:jc w:val="both"/>
      </w:pPr>
    </w:p>
    <w:p w14:paraId="3EE43BEC" w14:textId="77777777" w:rsidR="00BE7503" w:rsidRDefault="00BE7503" w:rsidP="007837D1">
      <w:pPr>
        <w:jc w:val="both"/>
      </w:pPr>
    </w:p>
    <w:p w14:paraId="0B8090D5" w14:textId="77777777" w:rsidR="00BE7503" w:rsidRDefault="00BE7503" w:rsidP="007837D1">
      <w:pPr>
        <w:jc w:val="both"/>
      </w:pPr>
    </w:p>
    <w:p w14:paraId="7F093758" w14:textId="77777777" w:rsidR="00BE7503" w:rsidRDefault="00BE7503" w:rsidP="007837D1">
      <w:pPr>
        <w:jc w:val="both"/>
      </w:pPr>
    </w:p>
    <w:p w14:paraId="6AA81313" w14:textId="77777777" w:rsidR="00BE7503" w:rsidRDefault="00BE7503" w:rsidP="007837D1">
      <w:pPr>
        <w:jc w:val="both"/>
      </w:pPr>
    </w:p>
    <w:p w14:paraId="49AACD21" w14:textId="77777777" w:rsidR="00BE7503" w:rsidRDefault="00BE7503" w:rsidP="007837D1">
      <w:pPr>
        <w:jc w:val="both"/>
      </w:pPr>
    </w:p>
    <w:p w14:paraId="78252B97" w14:textId="77777777" w:rsidR="00BE7503" w:rsidRDefault="00BE7503" w:rsidP="007837D1">
      <w:pPr>
        <w:jc w:val="both"/>
      </w:pPr>
    </w:p>
    <w:p w14:paraId="1A560279" w14:textId="77777777" w:rsidR="00BE7503" w:rsidRDefault="00BE7503" w:rsidP="007837D1">
      <w:pPr>
        <w:jc w:val="both"/>
      </w:pPr>
    </w:p>
    <w:p w14:paraId="379C5CB5" w14:textId="77777777" w:rsidR="00BE7503" w:rsidRDefault="00BE7503" w:rsidP="007837D1">
      <w:pPr>
        <w:jc w:val="both"/>
      </w:pPr>
    </w:p>
    <w:p w14:paraId="248612F2" w14:textId="77777777" w:rsidR="00BE7503" w:rsidRDefault="00BE7503" w:rsidP="007837D1">
      <w:pPr>
        <w:jc w:val="both"/>
      </w:pPr>
    </w:p>
    <w:p w14:paraId="5A090960" w14:textId="77777777" w:rsidR="00BE7503" w:rsidRDefault="00BE7503" w:rsidP="007837D1">
      <w:pPr>
        <w:jc w:val="both"/>
      </w:pPr>
    </w:p>
    <w:p w14:paraId="13085747" w14:textId="77777777" w:rsidR="00BE7503" w:rsidRPr="00B13C2F" w:rsidRDefault="00BE7503" w:rsidP="007837D1">
      <w:pPr>
        <w:jc w:val="both"/>
      </w:pPr>
    </w:p>
    <w:p w14:paraId="6D8B5D1C" w14:textId="07215849" w:rsidR="00E3287D" w:rsidRPr="007A6E9B" w:rsidRDefault="00B13C2F" w:rsidP="00BE7503">
      <w:pPr>
        <w:pStyle w:val="ListParagraph"/>
        <w:numPr>
          <w:ilvl w:val="0"/>
          <w:numId w:val="17"/>
        </w:numPr>
        <w:outlineLvl w:val="0"/>
        <w:rPr>
          <w:rFonts w:asciiTheme="majorHAnsi" w:eastAsia="Times New Roman" w:hAnsiTheme="majorHAnsi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22" w:name="_Toc194490802"/>
      <w:r w:rsidRPr="007A6E9B">
        <w:rPr>
          <w:rFonts w:asciiTheme="majorHAnsi" w:eastAsia="Times New Roman" w:hAnsiTheme="majorHAnsi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lastRenderedPageBreak/>
        <w:t>Appendices</w:t>
      </w:r>
      <w:bookmarkEnd w:id="22"/>
    </w:p>
    <w:p w14:paraId="56B9596F" w14:textId="10B95356" w:rsidR="00B13C2F" w:rsidRPr="007A6E9B" w:rsidRDefault="00B13C2F" w:rsidP="00BE7503">
      <w:pPr>
        <w:pStyle w:val="ListParagraph"/>
        <w:numPr>
          <w:ilvl w:val="1"/>
          <w:numId w:val="17"/>
        </w:numPr>
        <w:outlineLvl w:val="1"/>
        <w:rPr>
          <w:rFonts w:asciiTheme="majorHAnsi" w:eastAsia="Times New Roman" w:hAnsiTheme="majorHAnsi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23" w:name="_Toc194490803"/>
      <w:r w:rsidRPr="007A6E9B">
        <w:rPr>
          <w:rFonts w:asciiTheme="majorHAnsi" w:eastAsia="Times New Roman" w:hAnsiTheme="majorHAnsi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t>Appendix 1. Radiation Safety Checklist</w:t>
      </w:r>
      <w:bookmarkEnd w:id="23"/>
    </w:p>
    <w:p w14:paraId="6894AA9E" w14:textId="77777777" w:rsidR="00BE7503" w:rsidRPr="00BE7503" w:rsidRDefault="00BE7503" w:rsidP="00BE750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kern w:val="0"/>
          <w14:ligatures w14:val="none"/>
        </w:rPr>
      </w:pPr>
      <w:r w:rsidRPr="00BE7503">
        <w:rPr>
          <w:rFonts w:eastAsia="Times New Roman" w:cs="Times New Roman"/>
          <w:b/>
          <w:bCs/>
          <w:kern w:val="0"/>
          <w:sz w:val="24"/>
          <w:szCs w:val="24"/>
          <w14:ligatures w14:val="none"/>
        </w:rPr>
        <w:t>Radiation Safety Inspection Checklist</w:t>
      </w:r>
      <w:r w:rsidRPr="00BE7503">
        <w:rPr>
          <w:rFonts w:eastAsia="Times New Roman" w:cs="Times New Roman"/>
          <w:kern w:val="0"/>
          <w14:ligatures w14:val="none"/>
        </w:rPr>
        <w:br/>
        <w:t>Fayetteville State University</w:t>
      </w:r>
      <w:r w:rsidRPr="00BE7503">
        <w:rPr>
          <w:rFonts w:eastAsia="Times New Roman" w:cs="Times New Roman"/>
          <w:kern w:val="0"/>
          <w14:ligatures w14:val="none"/>
        </w:rPr>
        <w:br/>
        <w:t>1200 Murchison Rd, Fayetteville, North Carolina</w:t>
      </w:r>
    </w:p>
    <w:p w14:paraId="2A625155" w14:textId="77777777" w:rsidR="00BE7503" w:rsidRPr="00BE7503" w:rsidRDefault="00BE7503" w:rsidP="00BE7503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kern w:val="0"/>
          <w14:ligatures w14:val="none"/>
        </w:rPr>
      </w:pPr>
      <w:r w:rsidRPr="00BE7503">
        <w:rPr>
          <w:rFonts w:eastAsia="Times New Roman" w:cs="Times New Roman"/>
          <w:b/>
          <w:bCs/>
          <w:kern w:val="0"/>
          <w14:ligatures w14:val="none"/>
        </w:rPr>
        <w:t>Department: _________________________ Building: _________________________</w:t>
      </w:r>
      <w:r w:rsidRPr="00BE7503">
        <w:rPr>
          <w:rFonts w:eastAsia="Times New Roman" w:cs="Times New Roman"/>
          <w:b/>
          <w:bCs/>
          <w:kern w:val="0"/>
          <w14:ligatures w14:val="none"/>
        </w:rPr>
        <w:br/>
        <w:t>Lab Number: _______________________ Inspector: _________________________</w:t>
      </w:r>
      <w:r w:rsidRPr="00BE7503">
        <w:rPr>
          <w:rFonts w:eastAsia="Times New Roman" w:cs="Times New Roman"/>
          <w:b/>
          <w:bCs/>
          <w:kern w:val="0"/>
          <w14:ligatures w14:val="none"/>
        </w:rPr>
        <w:br/>
        <w:t>Inspection Date: ___ / ___ / _______ Re-inspection Date: ___ / ___ / _______</w:t>
      </w:r>
    </w:p>
    <w:p w14:paraId="18D6ECDE" w14:textId="2BBF648C" w:rsidR="00BE7503" w:rsidRPr="00BE7503" w:rsidRDefault="00BE7503" w:rsidP="00BE7503">
      <w:pPr>
        <w:spacing w:before="100" w:beforeAutospacing="1" w:after="100" w:afterAutospacing="1" w:line="240" w:lineRule="auto"/>
        <w:rPr>
          <w:rFonts w:eastAsia="Times New Roman" w:cs="Times New Roman"/>
          <w:kern w:val="0"/>
          <w14:ligatures w14:val="none"/>
        </w:rPr>
      </w:pPr>
      <w:r w:rsidRPr="00BE7503">
        <w:rPr>
          <w:rFonts w:eastAsia="Times New Roman" w:cs="Times New Roman"/>
          <w:b/>
          <w:bCs/>
          <w:kern w:val="0"/>
          <w14:ligatures w14:val="none"/>
        </w:rPr>
        <w:t>Rating:</w:t>
      </w:r>
      <w:r w:rsidRPr="00BE7503">
        <w:rPr>
          <w:rFonts w:eastAsia="Times New Roman" w:cs="Times New Roman"/>
          <w:kern w:val="0"/>
          <w14:ligatures w14:val="none"/>
        </w:rPr>
        <w:br/>
      </w:r>
      <w:r w:rsidRPr="00BE7503">
        <w:rPr>
          <w:rFonts w:ascii="Segoe UI Symbol" w:eastAsia="Times New Roman" w:hAnsi="Segoe UI Symbol" w:cs="Segoe UI Symbol"/>
          <w:color w:val="00B050"/>
          <w:kern w:val="0"/>
          <w14:ligatures w14:val="none"/>
        </w:rPr>
        <w:t>✔</w:t>
      </w:r>
      <w:r w:rsidRPr="00BE7503">
        <w:rPr>
          <w:rFonts w:eastAsia="Times New Roman" w:cs="Times New Roman"/>
          <w:kern w:val="0"/>
          <w14:ligatures w14:val="none"/>
        </w:rPr>
        <w:t xml:space="preserve"> = Compliant </w:t>
      </w:r>
      <w:r>
        <w:rPr>
          <w:rFonts w:eastAsia="Times New Roman" w:cs="Times New Roman"/>
          <w:kern w:val="0"/>
          <w14:ligatures w14:val="none"/>
        </w:rPr>
        <w:tab/>
      </w:r>
      <w:r>
        <w:rPr>
          <w:rFonts w:eastAsia="Times New Roman" w:cs="Times New Roman"/>
          <w:kern w:val="0"/>
          <w14:ligatures w14:val="none"/>
        </w:rPr>
        <w:tab/>
      </w:r>
      <w:r w:rsidRPr="00BE7503">
        <w:rPr>
          <w:rFonts w:ascii="Segoe UI Symbol" w:eastAsia="Times New Roman" w:hAnsi="Segoe UI Symbol" w:cs="Segoe UI Symbol"/>
          <w:color w:val="FF0000"/>
          <w:kern w:val="0"/>
          <w14:ligatures w14:val="none"/>
        </w:rPr>
        <w:t>✖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BE7503">
        <w:rPr>
          <w:rFonts w:eastAsia="Times New Roman" w:cs="Times New Roman"/>
          <w:kern w:val="0"/>
          <w14:ligatures w14:val="none"/>
        </w:rPr>
        <w:t xml:space="preserve">= Non-Compliant </w:t>
      </w:r>
      <w:r>
        <w:rPr>
          <w:rFonts w:eastAsia="Times New Roman" w:cs="Times New Roman"/>
          <w:kern w:val="0"/>
          <w14:ligatures w14:val="none"/>
        </w:rPr>
        <w:tab/>
      </w:r>
      <w:r>
        <w:rPr>
          <w:rFonts w:eastAsia="Times New Roman" w:cs="Times New Roman"/>
          <w:kern w:val="0"/>
          <w14:ligatures w14:val="none"/>
        </w:rPr>
        <w:tab/>
      </w:r>
      <w:r w:rsidRPr="00BE7503">
        <w:rPr>
          <w:rFonts w:eastAsia="Times New Roman" w:cs="Times New Roman"/>
          <w:b/>
          <w:bCs/>
          <w:kern w:val="0"/>
          <w14:ligatures w14:val="none"/>
        </w:rPr>
        <w:t>N/A</w:t>
      </w:r>
      <w:r w:rsidRPr="00BE7503">
        <w:rPr>
          <w:rFonts w:eastAsia="Times New Roman" w:cs="Times New Roman"/>
          <w:kern w:val="0"/>
          <w14:ligatures w14:val="none"/>
        </w:rPr>
        <w:t xml:space="preserve"> = Not Applicable</w:t>
      </w:r>
    </w:p>
    <w:tbl>
      <w:tblPr>
        <w:tblW w:w="935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7"/>
        <w:gridCol w:w="1291"/>
        <w:gridCol w:w="2417"/>
      </w:tblGrid>
      <w:tr w:rsidR="00BE7503" w:rsidRPr="00BE7503" w14:paraId="17BCC860" w14:textId="77777777" w:rsidTr="00BE750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49C2F7" w14:textId="77777777" w:rsidR="00BE7503" w:rsidRPr="00BE7503" w:rsidRDefault="00BE7503" w:rsidP="00BE750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  <w:r w:rsidRPr="00BE7503">
              <w:rPr>
                <w:rFonts w:eastAsia="Times New Roman" w:cs="Times New Roman"/>
                <w:b/>
                <w:bCs/>
                <w:kern w:val="0"/>
                <w14:ligatures w14:val="none"/>
              </w:rPr>
              <w:t>Inspection Item</w:t>
            </w:r>
          </w:p>
        </w:tc>
        <w:tc>
          <w:tcPr>
            <w:tcW w:w="0" w:type="auto"/>
            <w:vAlign w:val="center"/>
            <w:hideMark/>
          </w:tcPr>
          <w:p w14:paraId="10C927B2" w14:textId="56DF7A35" w:rsidR="00BE7503" w:rsidRPr="00BE7503" w:rsidRDefault="00BE7503" w:rsidP="00BE7503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14:ligatures w14:val="none"/>
              </w:rPr>
            </w:pPr>
            <w:r w:rsidRPr="00BE7503">
              <w:rPr>
                <w:rFonts w:eastAsia="Times New Roman" w:cs="Times New Roman"/>
                <w:kern w:val="0"/>
                <w14:ligatures w14:val="none"/>
              </w:rPr>
              <w:t>(</w:t>
            </w:r>
            <w:r w:rsidRPr="00BE7503">
              <w:rPr>
                <w:rFonts w:ascii="Segoe UI Symbol" w:eastAsia="Times New Roman" w:hAnsi="Segoe UI Symbol" w:cs="Segoe UI Symbol"/>
                <w:color w:val="00B050"/>
                <w:kern w:val="0"/>
                <w14:ligatures w14:val="none"/>
              </w:rPr>
              <w:t>✔</w:t>
            </w:r>
            <w:r w:rsidRPr="00BE7503">
              <w:rPr>
                <w:rFonts w:eastAsia="Times New Roman" w:cs="Times New Roman"/>
                <w:kern w:val="0"/>
                <w14:ligatures w14:val="none"/>
              </w:rPr>
              <w:t>/</w:t>
            </w:r>
            <w:r w:rsidRPr="00BE7503">
              <w:rPr>
                <w:rFonts w:ascii="Segoe UI Symbol" w:eastAsia="Times New Roman" w:hAnsi="Segoe UI Symbol" w:cs="Segoe UI Symbol"/>
                <w:color w:val="FF0000"/>
                <w:kern w:val="0"/>
                <w14:ligatures w14:val="none"/>
              </w:rPr>
              <w:t>✖</w:t>
            </w:r>
            <w:r w:rsidRPr="00BE7503">
              <w:rPr>
                <w:rFonts w:eastAsia="Times New Roman" w:cs="Times New Roman"/>
                <w:kern w:val="0"/>
                <w14:ligatures w14:val="none"/>
              </w:rPr>
              <w:t>/N/A)</w:t>
            </w:r>
          </w:p>
        </w:tc>
        <w:tc>
          <w:tcPr>
            <w:tcW w:w="2372" w:type="dxa"/>
            <w:vAlign w:val="center"/>
            <w:hideMark/>
          </w:tcPr>
          <w:p w14:paraId="1004805A" w14:textId="77777777" w:rsidR="00BE7503" w:rsidRPr="00BE7503" w:rsidRDefault="00BE7503" w:rsidP="00BE750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  <w:r w:rsidRPr="00BE7503">
              <w:rPr>
                <w:rFonts w:eastAsia="Times New Roman" w:cs="Times New Roman"/>
                <w:b/>
                <w:bCs/>
                <w:kern w:val="0"/>
                <w14:ligatures w14:val="none"/>
              </w:rPr>
              <w:t>Notes</w:t>
            </w:r>
          </w:p>
        </w:tc>
      </w:tr>
      <w:tr w:rsidR="00BE7503" w:rsidRPr="00BE7503" w14:paraId="04B192CF" w14:textId="77777777" w:rsidTr="00BE750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5FCFE2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  <w:r w:rsidRPr="00BE7503">
              <w:rPr>
                <w:rFonts w:eastAsia="Times New Roman" w:cs="Times New Roman"/>
                <w:kern w:val="0"/>
                <w14:ligatures w14:val="none"/>
              </w:rPr>
              <w:t>Radiation warning signs posted and visible</w:t>
            </w:r>
          </w:p>
        </w:tc>
        <w:tc>
          <w:tcPr>
            <w:tcW w:w="0" w:type="auto"/>
            <w:vAlign w:val="center"/>
            <w:hideMark/>
          </w:tcPr>
          <w:p w14:paraId="36B6F61B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  <w:tc>
          <w:tcPr>
            <w:tcW w:w="2372" w:type="dxa"/>
            <w:vAlign w:val="center"/>
            <w:hideMark/>
          </w:tcPr>
          <w:p w14:paraId="240C3DF5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</w:tr>
      <w:tr w:rsidR="00BE7503" w:rsidRPr="00BE7503" w14:paraId="60DCA0CB" w14:textId="77777777" w:rsidTr="00BE750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59C885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  <w:r w:rsidRPr="00BE7503">
              <w:rPr>
                <w:rFonts w:eastAsia="Times New Roman" w:cs="Times New Roman"/>
                <w:kern w:val="0"/>
                <w14:ligatures w14:val="none"/>
              </w:rPr>
              <w:t>Personal dosimeters worn and functional</w:t>
            </w:r>
          </w:p>
        </w:tc>
        <w:tc>
          <w:tcPr>
            <w:tcW w:w="0" w:type="auto"/>
            <w:vAlign w:val="center"/>
            <w:hideMark/>
          </w:tcPr>
          <w:p w14:paraId="2E6E6E6F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  <w:tc>
          <w:tcPr>
            <w:tcW w:w="2372" w:type="dxa"/>
            <w:vAlign w:val="center"/>
            <w:hideMark/>
          </w:tcPr>
          <w:p w14:paraId="5D8F632D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</w:tr>
      <w:tr w:rsidR="00BE7503" w:rsidRPr="00BE7503" w14:paraId="05A7389A" w14:textId="77777777" w:rsidTr="00BE750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1177B9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  <w:r w:rsidRPr="00BE7503">
              <w:rPr>
                <w:rFonts w:eastAsia="Times New Roman" w:cs="Times New Roman"/>
                <w:kern w:val="0"/>
                <w14:ligatures w14:val="none"/>
              </w:rPr>
              <w:t>Radiation exposure levels within limits</w:t>
            </w:r>
          </w:p>
        </w:tc>
        <w:tc>
          <w:tcPr>
            <w:tcW w:w="0" w:type="auto"/>
            <w:vAlign w:val="center"/>
            <w:hideMark/>
          </w:tcPr>
          <w:p w14:paraId="382A9DDE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  <w:tc>
          <w:tcPr>
            <w:tcW w:w="2372" w:type="dxa"/>
            <w:vAlign w:val="center"/>
            <w:hideMark/>
          </w:tcPr>
          <w:p w14:paraId="55F72730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</w:tr>
      <w:tr w:rsidR="00BE7503" w:rsidRPr="00BE7503" w14:paraId="6688442D" w14:textId="77777777" w:rsidTr="00BE750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332F74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  <w:r w:rsidRPr="00BE7503">
              <w:rPr>
                <w:rFonts w:eastAsia="Times New Roman" w:cs="Times New Roman"/>
                <w:kern w:val="0"/>
                <w14:ligatures w14:val="none"/>
              </w:rPr>
              <w:t>Shielding in place and undamaged</w:t>
            </w:r>
          </w:p>
        </w:tc>
        <w:tc>
          <w:tcPr>
            <w:tcW w:w="0" w:type="auto"/>
            <w:vAlign w:val="center"/>
            <w:hideMark/>
          </w:tcPr>
          <w:p w14:paraId="75B0683A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  <w:tc>
          <w:tcPr>
            <w:tcW w:w="2372" w:type="dxa"/>
            <w:vAlign w:val="center"/>
            <w:hideMark/>
          </w:tcPr>
          <w:p w14:paraId="0B9B7947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</w:tr>
      <w:tr w:rsidR="00BE7503" w:rsidRPr="00BE7503" w14:paraId="038F7A2F" w14:textId="77777777" w:rsidTr="00BE750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AC52B5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  <w:r w:rsidRPr="00BE7503">
              <w:rPr>
                <w:rFonts w:eastAsia="Times New Roman" w:cs="Times New Roman"/>
                <w:kern w:val="0"/>
                <w14:ligatures w14:val="none"/>
              </w:rPr>
              <w:t>X-ray equipment functioning properly</w:t>
            </w:r>
          </w:p>
        </w:tc>
        <w:tc>
          <w:tcPr>
            <w:tcW w:w="0" w:type="auto"/>
            <w:vAlign w:val="center"/>
            <w:hideMark/>
          </w:tcPr>
          <w:p w14:paraId="31EDB3DC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  <w:tc>
          <w:tcPr>
            <w:tcW w:w="2372" w:type="dxa"/>
            <w:vAlign w:val="center"/>
            <w:hideMark/>
          </w:tcPr>
          <w:p w14:paraId="0719CB0E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</w:tr>
      <w:tr w:rsidR="00BE7503" w:rsidRPr="00BE7503" w14:paraId="01E901A8" w14:textId="77777777" w:rsidTr="00BE750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4F02FD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  <w:r w:rsidRPr="00BE7503">
              <w:rPr>
                <w:rFonts w:eastAsia="Times New Roman" w:cs="Times New Roman"/>
                <w:kern w:val="0"/>
                <w14:ligatures w14:val="none"/>
              </w:rPr>
              <w:t>Emergency procedures posted and understood</w:t>
            </w:r>
          </w:p>
        </w:tc>
        <w:tc>
          <w:tcPr>
            <w:tcW w:w="0" w:type="auto"/>
            <w:vAlign w:val="center"/>
            <w:hideMark/>
          </w:tcPr>
          <w:p w14:paraId="1C327A4E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  <w:tc>
          <w:tcPr>
            <w:tcW w:w="2372" w:type="dxa"/>
            <w:vAlign w:val="center"/>
            <w:hideMark/>
          </w:tcPr>
          <w:p w14:paraId="578AC65F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</w:tr>
      <w:tr w:rsidR="00BE7503" w:rsidRPr="00BE7503" w14:paraId="2D654130" w14:textId="77777777" w:rsidTr="00BE750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F14705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  <w:r w:rsidRPr="00BE7503">
              <w:rPr>
                <w:rFonts w:eastAsia="Times New Roman" w:cs="Times New Roman"/>
                <w:kern w:val="0"/>
                <w14:ligatures w14:val="none"/>
              </w:rPr>
              <w:t>Proper storage of radioactive materials</w:t>
            </w:r>
          </w:p>
        </w:tc>
        <w:tc>
          <w:tcPr>
            <w:tcW w:w="0" w:type="auto"/>
            <w:vAlign w:val="center"/>
            <w:hideMark/>
          </w:tcPr>
          <w:p w14:paraId="5D3E857A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  <w:tc>
          <w:tcPr>
            <w:tcW w:w="2372" w:type="dxa"/>
            <w:vAlign w:val="center"/>
            <w:hideMark/>
          </w:tcPr>
          <w:p w14:paraId="42937110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</w:tr>
      <w:tr w:rsidR="00BE7503" w:rsidRPr="00BE7503" w14:paraId="0C1E5C96" w14:textId="77777777" w:rsidTr="00BE750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82A821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  <w:r w:rsidRPr="00BE7503">
              <w:rPr>
                <w:rFonts w:eastAsia="Times New Roman" w:cs="Times New Roman"/>
                <w:kern w:val="0"/>
                <w14:ligatures w14:val="none"/>
              </w:rPr>
              <w:t>Leak tests performed as required</w:t>
            </w:r>
          </w:p>
        </w:tc>
        <w:tc>
          <w:tcPr>
            <w:tcW w:w="0" w:type="auto"/>
            <w:vAlign w:val="center"/>
            <w:hideMark/>
          </w:tcPr>
          <w:p w14:paraId="4F78BDB9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  <w:tc>
          <w:tcPr>
            <w:tcW w:w="2372" w:type="dxa"/>
            <w:vAlign w:val="center"/>
            <w:hideMark/>
          </w:tcPr>
          <w:p w14:paraId="661343D6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</w:tr>
      <w:tr w:rsidR="00BE7503" w:rsidRPr="00BE7503" w14:paraId="42F68A62" w14:textId="77777777" w:rsidTr="00BE750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D292EE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  <w:r w:rsidRPr="00BE7503">
              <w:rPr>
                <w:rFonts w:eastAsia="Times New Roman" w:cs="Times New Roman"/>
                <w:kern w:val="0"/>
                <w14:ligatures w14:val="none"/>
              </w:rPr>
              <w:t>Contamination surveys conducted and recorded</w:t>
            </w:r>
          </w:p>
        </w:tc>
        <w:tc>
          <w:tcPr>
            <w:tcW w:w="0" w:type="auto"/>
            <w:vAlign w:val="center"/>
            <w:hideMark/>
          </w:tcPr>
          <w:p w14:paraId="405B5CEC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  <w:tc>
          <w:tcPr>
            <w:tcW w:w="2372" w:type="dxa"/>
            <w:vAlign w:val="center"/>
            <w:hideMark/>
          </w:tcPr>
          <w:p w14:paraId="0C08A6E0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</w:tr>
      <w:tr w:rsidR="00BE7503" w:rsidRPr="00BE7503" w14:paraId="4BF8D7FA" w14:textId="77777777" w:rsidTr="00BE750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27B57C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  <w:r w:rsidRPr="00BE7503">
              <w:rPr>
                <w:rFonts w:eastAsia="Times New Roman" w:cs="Times New Roman"/>
                <w:kern w:val="0"/>
                <w14:ligatures w14:val="none"/>
              </w:rPr>
              <w:t>Proper waste disposal of radioactive materials</w:t>
            </w:r>
          </w:p>
        </w:tc>
        <w:tc>
          <w:tcPr>
            <w:tcW w:w="0" w:type="auto"/>
            <w:vAlign w:val="center"/>
            <w:hideMark/>
          </w:tcPr>
          <w:p w14:paraId="196A0E65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  <w:tc>
          <w:tcPr>
            <w:tcW w:w="2372" w:type="dxa"/>
            <w:vAlign w:val="center"/>
            <w:hideMark/>
          </w:tcPr>
          <w:p w14:paraId="14B702F3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</w:tr>
      <w:tr w:rsidR="00BE7503" w:rsidRPr="00BE7503" w14:paraId="55C4FE32" w14:textId="77777777" w:rsidTr="00BE750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8E3766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  <w:r w:rsidRPr="00BE7503">
              <w:rPr>
                <w:rFonts w:eastAsia="Times New Roman" w:cs="Times New Roman"/>
                <w:kern w:val="0"/>
                <w14:ligatures w14:val="none"/>
              </w:rPr>
              <w:t>Geiger counter readings checked and recorded</w:t>
            </w:r>
          </w:p>
        </w:tc>
        <w:tc>
          <w:tcPr>
            <w:tcW w:w="0" w:type="auto"/>
            <w:vAlign w:val="center"/>
            <w:hideMark/>
          </w:tcPr>
          <w:p w14:paraId="1AF02A8F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  <w:tc>
          <w:tcPr>
            <w:tcW w:w="2372" w:type="dxa"/>
            <w:vAlign w:val="center"/>
            <w:hideMark/>
          </w:tcPr>
          <w:p w14:paraId="0A9D7603" w14:textId="77777777" w:rsidR="00BE7503" w:rsidRPr="00BE7503" w:rsidRDefault="00BE7503" w:rsidP="00BE7503">
            <w:pPr>
              <w:spacing w:after="0" w:line="240" w:lineRule="auto"/>
              <w:rPr>
                <w:rFonts w:eastAsia="Times New Roman" w:cs="Times New Roman"/>
                <w:kern w:val="0"/>
                <w14:ligatures w14:val="none"/>
              </w:rPr>
            </w:pPr>
          </w:p>
        </w:tc>
      </w:tr>
    </w:tbl>
    <w:p w14:paraId="0158AB58" w14:textId="77777777" w:rsidR="00BE7503" w:rsidRPr="00BE7503" w:rsidRDefault="00BE7503" w:rsidP="00BE7503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kern w:val="0"/>
          <w14:ligatures w14:val="none"/>
        </w:rPr>
      </w:pPr>
      <w:r w:rsidRPr="00BE7503">
        <w:rPr>
          <w:rFonts w:eastAsia="Times New Roman" w:cs="Times New Roman"/>
          <w:b/>
          <w:bCs/>
          <w:kern w:val="0"/>
          <w14:ligatures w14:val="none"/>
        </w:rPr>
        <w:t>Additional Comments:</w:t>
      </w:r>
    </w:p>
    <w:p w14:paraId="41B20704" w14:textId="77777777" w:rsidR="00BE7503" w:rsidRPr="00BE7503" w:rsidRDefault="00EC2F43" w:rsidP="00BE750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pict w14:anchorId="0D04705A">
          <v:rect id="_x0000_i1034" style="width:0;height:1.5pt" o:hralign="center" o:hrstd="t" o:hr="t" fillcolor="#a0a0a0" stroked="f"/>
        </w:pict>
      </w:r>
    </w:p>
    <w:p w14:paraId="65C3F932" w14:textId="77777777" w:rsidR="00BE7503" w:rsidRPr="00BE7503" w:rsidRDefault="00EC2F43" w:rsidP="00BE750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pict w14:anchorId="7E56F226">
          <v:rect id="_x0000_i1035" style="width:0;height:1.5pt" o:hralign="center" o:hrstd="t" o:hr="t" fillcolor="#a0a0a0" stroked="f"/>
        </w:pict>
      </w:r>
    </w:p>
    <w:p w14:paraId="2A3BE92E" w14:textId="77777777" w:rsidR="00BE7503" w:rsidRPr="00BE7503" w:rsidRDefault="00BE7503" w:rsidP="00BE7503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kern w:val="0"/>
          <w14:ligatures w14:val="none"/>
        </w:rPr>
      </w:pPr>
      <w:r w:rsidRPr="00BE7503">
        <w:rPr>
          <w:rFonts w:eastAsia="Times New Roman" w:cs="Times New Roman"/>
          <w:b/>
          <w:bCs/>
          <w:kern w:val="0"/>
          <w14:ligatures w14:val="none"/>
        </w:rPr>
        <w:t>Inspector’s Signature: ________________________ Date: ___ / ___ / _______</w:t>
      </w:r>
    </w:p>
    <w:p w14:paraId="0B36D5C8" w14:textId="169529DC" w:rsidR="00B13C2F" w:rsidRDefault="00BE7503" w:rsidP="00BE7503">
      <w:pPr>
        <w:spacing w:before="100" w:beforeAutospacing="1" w:after="100" w:afterAutospacing="1" w:line="240" w:lineRule="auto"/>
      </w:pPr>
      <w:r w:rsidRPr="00BE7503">
        <w:rPr>
          <w:rFonts w:eastAsia="Times New Roman" w:cs="Times New Roman"/>
          <w:b/>
          <w:bCs/>
          <w:kern w:val="0"/>
          <w14:ligatures w14:val="none"/>
        </w:rPr>
        <w:t>Corrective Actions Required? ☐ Yes ☐ No</w:t>
      </w:r>
      <w:r w:rsidRPr="00BE7503">
        <w:rPr>
          <w:rFonts w:eastAsia="Times New Roman" w:cs="Times New Roman"/>
          <w:b/>
          <w:bCs/>
          <w:kern w:val="0"/>
          <w14:ligatures w14:val="none"/>
        </w:rPr>
        <w:br/>
        <w:t>Follow-up Assignee: _________________________ Due Date: ___ / ___ / _______</w:t>
      </w:r>
    </w:p>
    <w:p w14:paraId="406CE811" w14:textId="77777777" w:rsidR="00B13C2F" w:rsidRDefault="00B13C2F" w:rsidP="00B13C2F">
      <w:pPr>
        <w:jc w:val="both"/>
        <w:sectPr w:rsidR="00B13C2F" w:rsidSect="00EC2F43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F5D5654" w14:textId="6A5DD572" w:rsidR="00B13C2F" w:rsidRPr="00B44A61" w:rsidRDefault="00B13C2F" w:rsidP="00BE7503">
      <w:pPr>
        <w:pStyle w:val="ListParagraph"/>
        <w:numPr>
          <w:ilvl w:val="1"/>
          <w:numId w:val="17"/>
        </w:numPr>
        <w:jc w:val="both"/>
        <w:outlineLvl w:val="1"/>
        <w:rPr>
          <w:rFonts w:asciiTheme="majorHAnsi" w:eastAsia="Times New Roman" w:hAnsiTheme="majorHAnsi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</w:pPr>
      <w:bookmarkStart w:id="24" w:name="_Toc194490804"/>
      <w:r w:rsidRPr="00B44A61">
        <w:rPr>
          <w:rFonts w:asciiTheme="majorHAnsi" w:eastAsia="Times New Roman" w:hAnsiTheme="majorHAnsi" w:cs="Times New Roman"/>
          <w:b/>
          <w:bCs/>
          <w:color w:val="0F4761" w:themeColor="accent1" w:themeShade="BF"/>
          <w:kern w:val="0"/>
          <w:sz w:val="24"/>
          <w:szCs w:val="24"/>
          <w14:ligatures w14:val="none"/>
        </w:rPr>
        <w:lastRenderedPageBreak/>
        <w:t>Appendix 2. Training Roster Log</w:t>
      </w:r>
      <w:bookmarkEnd w:id="24"/>
    </w:p>
    <w:p w14:paraId="2D0FAE77" w14:textId="77777777" w:rsidR="00B13C2F" w:rsidRPr="00652DE5" w:rsidRDefault="00B13C2F" w:rsidP="00B13C2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kern w:val="0"/>
          <w14:ligatures w14:val="none"/>
        </w:rPr>
      </w:pPr>
      <w:r w:rsidRPr="00652DE5">
        <w:rPr>
          <w:rFonts w:eastAsia="Times New Roman" w:cs="Times New Roman"/>
          <w:b/>
          <w:bCs/>
          <w:kern w:val="0"/>
          <w14:ligatures w14:val="none"/>
        </w:rPr>
        <w:t>Training Roster Log</w:t>
      </w:r>
    </w:p>
    <w:p w14:paraId="4DA4E059" w14:textId="77777777" w:rsidR="00B13C2F" w:rsidRPr="002735FF" w:rsidRDefault="00B13C2F" w:rsidP="00B13C2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kern w:val="0"/>
          <w14:ligatures w14:val="none"/>
        </w:rPr>
      </w:pPr>
      <w:r w:rsidRPr="002735FF">
        <w:rPr>
          <w:rFonts w:eastAsia="Times New Roman" w:cs="Times New Roman"/>
          <w:kern w:val="0"/>
          <w14:ligatures w14:val="none"/>
        </w:rPr>
        <w:t>Fayetteville State University</w:t>
      </w:r>
      <w:r w:rsidRPr="002735FF">
        <w:rPr>
          <w:rFonts w:eastAsia="Times New Roman" w:cs="Times New Roman"/>
          <w:kern w:val="0"/>
          <w14:ligatures w14:val="none"/>
        </w:rPr>
        <w:br/>
        <w:t>1200 Murchison Rd, Fayetteville, North Carolina</w:t>
      </w:r>
    </w:p>
    <w:tbl>
      <w:tblPr>
        <w:tblW w:w="5000" w:type="pct"/>
        <w:tblCellSpacing w:w="15" w:type="dxa"/>
        <w:tblBorders>
          <w:bottom w:val="single" w:sz="4" w:space="0" w:color="auto"/>
          <w:insideH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3"/>
        <w:gridCol w:w="1689"/>
        <w:gridCol w:w="1703"/>
        <w:gridCol w:w="2154"/>
        <w:gridCol w:w="1881"/>
      </w:tblGrid>
      <w:tr w:rsidR="00C41AF3" w:rsidRPr="00C41AF3" w14:paraId="115E6E62" w14:textId="77777777" w:rsidTr="00C41AF3">
        <w:trPr>
          <w:trHeight w:val="432"/>
          <w:tblCellSpacing w:w="15" w:type="dxa"/>
        </w:trPr>
        <w:tc>
          <w:tcPr>
            <w:tcW w:w="1003" w:type="pct"/>
            <w:vAlign w:val="center"/>
            <w:hideMark/>
          </w:tcPr>
          <w:p w14:paraId="0A2C24E8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  <w:r w:rsidRPr="00C41AF3">
              <w:rPr>
                <w:rFonts w:eastAsia="Times New Roman" w:cs="Times New Roman"/>
                <w:b/>
                <w:bCs/>
                <w:kern w:val="0"/>
                <w14:ligatures w14:val="none"/>
              </w:rPr>
              <w:t>Trainee Name</w:t>
            </w:r>
          </w:p>
        </w:tc>
        <w:tc>
          <w:tcPr>
            <w:tcW w:w="881" w:type="pct"/>
            <w:vAlign w:val="center"/>
            <w:hideMark/>
          </w:tcPr>
          <w:p w14:paraId="5A908CA8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  <w:r w:rsidRPr="00C41AF3">
              <w:rPr>
                <w:rFonts w:eastAsia="Times New Roman" w:cs="Times New Roman"/>
                <w:b/>
                <w:bCs/>
                <w:kern w:val="0"/>
                <w14:ligatures w14:val="none"/>
              </w:rPr>
              <w:t>Department</w:t>
            </w:r>
          </w:p>
        </w:tc>
        <w:tc>
          <w:tcPr>
            <w:tcW w:w="888" w:type="pct"/>
            <w:vAlign w:val="center"/>
            <w:hideMark/>
          </w:tcPr>
          <w:p w14:paraId="7670E198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  <w:r w:rsidRPr="00C41AF3">
              <w:rPr>
                <w:rFonts w:eastAsia="Times New Roman" w:cs="Times New Roman"/>
                <w:b/>
                <w:bCs/>
                <w:kern w:val="0"/>
                <w14:ligatures w14:val="none"/>
              </w:rPr>
              <w:t>Lab Number</w:t>
            </w:r>
          </w:p>
        </w:tc>
        <w:tc>
          <w:tcPr>
            <w:tcW w:w="1128" w:type="pct"/>
            <w:vAlign w:val="center"/>
            <w:hideMark/>
          </w:tcPr>
          <w:p w14:paraId="638B78E1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  <w:r w:rsidRPr="00C41AF3">
              <w:rPr>
                <w:rFonts w:eastAsia="Times New Roman" w:cs="Times New Roman"/>
                <w:b/>
                <w:bCs/>
                <w:kern w:val="0"/>
                <w14:ligatures w14:val="none"/>
              </w:rPr>
              <w:t>Date of Training</w:t>
            </w:r>
          </w:p>
        </w:tc>
        <w:tc>
          <w:tcPr>
            <w:tcW w:w="975" w:type="pct"/>
            <w:vAlign w:val="center"/>
            <w:hideMark/>
          </w:tcPr>
          <w:p w14:paraId="78A948E5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  <w:r w:rsidRPr="00C41AF3">
              <w:rPr>
                <w:rFonts w:eastAsia="Times New Roman" w:cs="Times New Roman"/>
                <w:b/>
                <w:bCs/>
                <w:kern w:val="0"/>
                <w14:ligatures w14:val="none"/>
              </w:rPr>
              <w:t>Trainer Name</w:t>
            </w:r>
          </w:p>
        </w:tc>
      </w:tr>
      <w:tr w:rsidR="00C41AF3" w:rsidRPr="00C41AF3" w14:paraId="761CA6B2" w14:textId="77777777" w:rsidTr="00C41AF3">
        <w:trPr>
          <w:trHeight w:val="432"/>
          <w:tblCellSpacing w:w="15" w:type="dxa"/>
        </w:trPr>
        <w:tc>
          <w:tcPr>
            <w:tcW w:w="1003" w:type="pct"/>
            <w:vAlign w:val="center"/>
            <w:hideMark/>
          </w:tcPr>
          <w:p w14:paraId="6EBD5C5F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1" w:type="pct"/>
            <w:vAlign w:val="center"/>
            <w:hideMark/>
          </w:tcPr>
          <w:p w14:paraId="718DA03F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8" w:type="pct"/>
            <w:vAlign w:val="center"/>
            <w:hideMark/>
          </w:tcPr>
          <w:p w14:paraId="614974EA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1128" w:type="pct"/>
            <w:vAlign w:val="center"/>
            <w:hideMark/>
          </w:tcPr>
          <w:p w14:paraId="5A1721BA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975" w:type="pct"/>
            <w:vAlign w:val="center"/>
            <w:hideMark/>
          </w:tcPr>
          <w:p w14:paraId="4475CBEA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:rsidR="00C41AF3" w:rsidRPr="00C41AF3" w14:paraId="76F567F2" w14:textId="77777777" w:rsidTr="00C41AF3">
        <w:trPr>
          <w:trHeight w:val="432"/>
          <w:tblCellSpacing w:w="15" w:type="dxa"/>
        </w:trPr>
        <w:tc>
          <w:tcPr>
            <w:tcW w:w="1003" w:type="pct"/>
            <w:vAlign w:val="center"/>
            <w:hideMark/>
          </w:tcPr>
          <w:p w14:paraId="443400F0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1" w:type="pct"/>
            <w:vAlign w:val="center"/>
            <w:hideMark/>
          </w:tcPr>
          <w:p w14:paraId="1A14BDD9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8" w:type="pct"/>
            <w:vAlign w:val="center"/>
            <w:hideMark/>
          </w:tcPr>
          <w:p w14:paraId="28C3EC53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1128" w:type="pct"/>
            <w:vAlign w:val="center"/>
            <w:hideMark/>
          </w:tcPr>
          <w:p w14:paraId="7F4DF25B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975" w:type="pct"/>
            <w:vAlign w:val="center"/>
            <w:hideMark/>
          </w:tcPr>
          <w:p w14:paraId="6C5794D4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:rsidR="00C41AF3" w:rsidRPr="00C41AF3" w14:paraId="0A6FA45C" w14:textId="77777777" w:rsidTr="00C41AF3">
        <w:trPr>
          <w:trHeight w:val="432"/>
          <w:tblCellSpacing w:w="15" w:type="dxa"/>
        </w:trPr>
        <w:tc>
          <w:tcPr>
            <w:tcW w:w="1003" w:type="pct"/>
            <w:vAlign w:val="center"/>
            <w:hideMark/>
          </w:tcPr>
          <w:p w14:paraId="3FA1B483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1" w:type="pct"/>
            <w:vAlign w:val="center"/>
            <w:hideMark/>
          </w:tcPr>
          <w:p w14:paraId="3996DA56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8" w:type="pct"/>
            <w:vAlign w:val="center"/>
            <w:hideMark/>
          </w:tcPr>
          <w:p w14:paraId="6B42D96D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1128" w:type="pct"/>
            <w:vAlign w:val="center"/>
            <w:hideMark/>
          </w:tcPr>
          <w:p w14:paraId="7E9C0FAC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975" w:type="pct"/>
            <w:vAlign w:val="center"/>
            <w:hideMark/>
          </w:tcPr>
          <w:p w14:paraId="44123B09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:rsidR="00C41AF3" w:rsidRPr="00C41AF3" w14:paraId="5CB771D1" w14:textId="77777777" w:rsidTr="00C41AF3">
        <w:trPr>
          <w:trHeight w:val="432"/>
          <w:tblCellSpacing w:w="15" w:type="dxa"/>
        </w:trPr>
        <w:tc>
          <w:tcPr>
            <w:tcW w:w="1003" w:type="pct"/>
            <w:vAlign w:val="center"/>
            <w:hideMark/>
          </w:tcPr>
          <w:p w14:paraId="780119F6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1" w:type="pct"/>
            <w:vAlign w:val="center"/>
            <w:hideMark/>
          </w:tcPr>
          <w:p w14:paraId="5D4DE994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8" w:type="pct"/>
            <w:vAlign w:val="center"/>
            <w:hideMark/>
          </w:tcPr>
          <w:p w14:paraId="1106AC4F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1128" w:type="pct"/>
            <w:vAlign w:val="center"/>
            <w:hideMark/>
          </w:tcPr>
          <w:p w14:paraId="480D087F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975" w:type="pct"/>
            <w:vAlign w:val="center"/>
            <w:hideMark/>
          </w:tcPr>
          <w:p w14:paraId="370BDA03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:rsidR="00C41AF3" w:rsidRPr="00C41AF3" w14:paraId="6D94BA9F" w14:textId="77777777" w:rsidTr="00C41AF3">
        <w:trPr>
          <w:trHeight w:val="432"/>
          <w:tblCellSpacing w:w="15" w:type="dxa"/>
        </w:trPr>
        <w:tc>
          <w:tcPr>
            <w:tcW w:w="1003" w:type="pct"/>
            <w:vAlign w:val="center"/>
          </w:tcPr>
          <w:p w14:paraId="25B7D31B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1" w:type="pct"/>
            <w:vAlign w:val="center"/>
          </w:tcPr>
          <w:p w14:paraId="182A7CB1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8" w:type="pct"/>
            <w:vAlign w:val="center"/>
          </w:tcPr>
          <w:p w14:paraId="30FE4986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1128" w:type="pct"/>
            <w:vAlign w:val="center"/>
          </w:tcPr>
          <w:p w14:paraId="26576E80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975" w:type="pct"/>
            <w:vAlign w:val="center"/>
          </w:tcPr>
          <w:p w14:paraId="0336EFA8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:rsidR="00C41AF3" w:rsidRPr="00C41AF3" w14:paraId="2E713B0F" w14:textId="77777777" w:rsidTr="00C41AF3">
        <w:trPr>
          <w:trHeight w:val="432"/>
          <w:tblCellSpacing w:w="15" w:type="dxa"/>
        </w:trPr>
        <w:tc>
          <w:tcPr>
            <w:tcW w:w="1003" w:type="pct"/>
            <w:vAlign w:val="center"/>
          </w:tcPr>
          <w:p w14:paraId="2EA3D4D8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1" w:type="pct"/>
            <w:vAlign w:val="center"/>
          </w:tcPr>
          <w:p w14:paraId="5E292694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8" w:type="pct"/>
            <w:vAlign w:val="center"/>
          </w:tcPr>
          <w:p w14:paraId="6BB9D9E0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1128" w:type="pct"/>
            <w:vAlign w:val="center"/>
          </w:tcPr>
          <w:p w14:paraId="53E8459C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975" w:type="pct"/>
            <w:vAlign w:val="center"/>
          </w:tcPr>
          <w:p w14:paraId="10C3466B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:rsidR="00C41AF3" w:rsidRPr="00C41AF3" w14:paraId="563892F7" w14:textId="77777777" w:rsidTr="00C41AF3">
        <w:trPr>
          <w:trHeight w:val="432"/>
          <w:tblCellSpacing w:w="15" w:type="dxa"/>
        </w:trPr>
        <w:tc>
          <w:tcPr>
            <w:tcW w:w="1003" w:type="pct"/>
            <w:vAlign w:val="center"/>
          </w:tcPr>
          <w:p w14:paraId="4A98DD61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1" w:type="pct"/>
            <w:vAlign w:val="center"/>
          </w:tcPr>
          <w:p w14:paraId="6571BF8F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8" w:type="pct"/>
            <w:vAlign w:val="center"/>
          </w:tcPr>
          <w:p w14:paraId="57CEAB50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1128" w:type="pct"/>
            <w:vAlign w:val="center"/>
          </w:tcPr>
          <w:p w14:paraId="2E8EF827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975" w:type="pct"/>
            <w:vAlign w:val="center"/>
          </w:tcPr>
          <w:p w14:paraId="3DD2ACB6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:rsidR="00C41AF3" w:rsidRPr="00C41AF3" w14:paraId="14418895" w14:textId="77777777" w:rsidTr="00C41AF3">
        <w:trPr>
          <w:trHeight w:val="432"/>
          <w:tblCellSpacing w:w="15" w:type="dxa"/>
        </w:trPr>
        <w:tc>
          <w:tcPr>
            <w:tcW w:w="1003" w:type="pct"/>
            <w:vAlign w:val="center"/>
          </w:tcPr>
          <w:p w14:paraId="26A040A3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1" w:type="pct"/>
            <w:vAlign w:val="center"/>
          </w:tcPr>
          <w:p w14:paraId="6CDC84BB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8" w:type="pct"/>
            <w:vAlign w:val="center"/>
          </w:tcPr>
          <w:p w14:paraId="62DCD9C4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1128" w:type="pct"/>
            <w:vAlign w:val="center"/>
          </w:tcPr>
          <w:p w14:paraId="4D9B1A54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975" w:type="pct"/>
            <w:vAlign w:val="center"/>
          </w:tcPr>
          <w:p w14:paraId="524DF875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:rsidR="00C41AF3" w:rsidRPr="00C41AF3" w14:paraId="5BC29590" w14:textId="77777777" w:rsidTr="00C41AF3">
        <w:trPr>
          <w:trHeight w:val="432"/>
          <w:tblCellSpacing w:w="15" w:type="dxa"/>
        </w:trPr>
        <w:tc>
          <w:tcPr>
            <w:tcW w:w="1003" w:type="pct"/>
            <w:vAlign w:val="center"/>
          </w:tcPr>
          <w:p w14:paraId="3F4AEBF8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1" w:type="pct"/>
            <w:vAlign w:val="center"/>
          </w:tcPr>
          <w:p w14:paraId="384B567F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8" w:type="pct"/>
            <w:vAlign w:val="center"/>
          </w:tcPr>
          <w:p w14:paraId="3D4211F7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1128" w:type="pct"/>
            <w:vAlign w:val="center"/>
          </w:tcPr>
          <w:p w14:paraId="2AB803AD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975" w:type="pct"/>
            <w:vAlign w:val="center"/>
          </w:tcPr>
          <w:p w14:paraId="7071E09B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:rsidR="00C41AF3" w:rsidRPr="00C41AF3" w14:paraId="3D70C616" w14:textId="77777777" w:rsidTr="00C41AF3">
        <w:trPr>
          <w:trHeight w:val="432"/>
          <w:tblCellSpacing w:w="15" w:type="dxa"/>
        </w:trPr>
        <w:tc>
          <w:tcPr>
            <w:tcW w:w="1003" w:type="pct"/>
            <w:vAlign w:val="center"/>
          </w:tcPr>
          <w:p w14:paraId="64C0B1CA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1" w:type="pct"/>
            <w:vAlign w:val="center"/>
          </w:tcPr>
          <w:p w14:paraId="4F718253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8" w:type="pct"/>
            <w:vAlign w:val="center"/>
          </w:tcPr>
          <w:p w14:paraId="50A1923A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1128" w:type="pct"/>
            <w:vAlign w:val="center"/>
          </w:tcPr>
          <w:p w14:paraId="6173A05F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975" w:type="pct"/>
            <w:vAlign w:val="center"/>
          </w:tcPr>
          <w:p w14:paraId="2BDC4C88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:rsidR="00C41AF3" w:rsidRPr="00C41AF3" w14:paraId="64ED8EAC" w14:textId="77777777" w:rsidTr="00C41AF3">
        <w:trPr>
          <w:trHeight w:val="432"/>
          <w:tblCellSpacing w:w="15" w:type="dxa"/>
        </w:trPr>
        <w:tc>
          <w:tcPr>
            <w:tcW w:w="1003" w:type="pct"/>
            <w:vAlign w:val="center"/>
          </w:tcPr>
          <w:p w14:paraId="48E65A07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1" w:type="pct"/>
            <w:vAlign w:val="center"/>
          </w:tcPr>
          <w:p w14:paraId="4818972F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8" w:type="pct"/>
            <w:vAlign w:val="center"/>
          </w:tcPr>
          <w:p w14:paraId="726CBB57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1128" w:type="pct"/>
            <w:vAlign w:val="center"/>
          </w:tcPr>
          <w:p w14:paraId="505BED91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975" w:type="pct"/>
            <w:vAlign w:val="center"/>
          </w:tcPr>
          <w:p w14:paraId="71B5C258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:rsidR="00C41AF3" w:rsidRPr="00C41AF3" w14:paraId="17CA7C25" w14:textId="77777777" w:rsidTr="00C41AF3">
        <w:trPr>
          <w:trHeight w:val="432"/>
          <w:tblCellSpacing w:w="15" w:type="dxa"/>
        </w:trPr>
        <w:tc>
          <w:tcPr>
            <w:tcW w:w="1003" w:type="pct"/>
            <w:vAlign w:val="center"/>
          </w:tcPr>
          <w:p w14:paraId="2768EDDC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1" w:type="pct"/>
            <w:vAlign w:val="center"/>
          </w:tcPr>
          <w:p w14:paraId="7F79D03C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8" w:type="pct"/>
            <w:vAlign w:val="center"/>
          </w:tcPr>
          <w:p w14:paraId="7F367A4A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1128" w:type="pct"/>
            <w:vAlign w:val="center"/>
          </w:tcPr>
          <w:p w14:paraId="67FE69AF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975" w:type="pct"/>
            <w:vAlign w:val="center"/>
          </w:tcPr>
          <w:p w14:paraId="262941B5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</w:tr>
      <w:tr w:rsidR="00C41AF3" w:rsidRPr="00C41AF3" w14:paraId="6440B1F9" w14:textId="77777777" w:rsidTr="00C41AF3">
        <w:trPr>
          <w:trHeight w:val="432"/>
          <w:tblCellSpacing w:w="15" w:type="dxa"/>
        </w:trPr>
        <w:tc>
          <w:tcPr>
            <w:tcW w:w="1003" w:type="pct"/>
            <w:vAlign w:val="center"/>
          </w:tcPr>
          <w:p w14:paraId="3E524691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1" w:type="pct"/>
            <w:vAlign w:val="center"/>
          </w:tcPr>
          <w:p w14:paraId="7569FE04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888" w:type="pct"/>
            <w:vAlign w:val="center"/>
          </w:tcPr>
          <w:p w14:paraId="7E42DB62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1128" w:type="pct"/>
            <w:vAlign w:val="center"/>
          </w:tcPr>
          <w:p w14:paraId="65E72939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975" w:type="pct"/>
            <w:vAlign w:val="center"/>
          </w:tcPr>
          <w:p w14:paraId="70255BD3" w14:textId="77777777" w:rsidR="00C41AF3" w:rsidRPr="00C41AF3" w:rsidRDefault="00C41AF3" w:rsidP="00C41AF3">
            <w:pPr>
              <w:spacing w:before="100" w:beforeAutospacing="1" w:after="100" w:afterAutospacing="1" w:line="240" w:lineRule="auto"/>
              <w:jc w:val="both"/>
              <w:rPr>
                <w:rFonts w:eastAsia="Times New Roman" w:cs="Times New Roman"/>
                <w:b/>
                <w:bCs/>
                <w:kern w:val="0"/>
                <w14:ligatures w14:val="none"/>
              </w:rPr>
            </w:pPr>
          </w:p>
        </w:tc>
      </w:tr>
    </w:tbl>
    <w:p w14:paraId="555737D7" w14:textId="77777777" w:rsidR="00C41AF3" w:rsidRDefault="00C41AF3" w:rsidP="00B13C2F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bCs/>
          <w:kern w:val="0"/>
          <w14:ligatures w14:val="none"/>
        </w:rPr>
      </w:pPr>
    </w:p>
    <w:p w14:paraId="1AF75CE5" w14:textId="77777777" w:rsidR="00C41AF3" w:rsidRDefault="00C41AF3" w:rsidP="00B13C2F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bCs/>
          <w:kern w:val="0"/>
          <w14:ligatures w14:val="none"/>
        </w:rPr>
      </w:pPr>
    </w:p>
    <w:p w14:paraId="3FD4C035" w14:textId="0E0618F0" w:rsidR="00B13C2F" w:rsidRPr="00652DE5" w:rsidRDefault="00B13C2F" w:rsidP="00B13C2F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14:ligatures w14:val="none"/>
        </w:rPr>
      </w:pPr>
      <w:r w:rsidRPr="00652DE5">
        <w:rPr>
          <w:rFonts w:eastAsia="Times New Roman" w:cs="Times New Roman"/>
          <w:b/>
          <w:bCs/>
          <w:kern w:val="0"/>
          <w14:ligatures w14:val="none"/>
        </w:rPr>
        <w:t>Trainer’s Signature:</w:t>
      </w:r>
      <w:r w:rsidRPr="00652DE5">
        <w:rPr>
          <w:rFonts w:eastAsia="Times New Roman" w:cs="Times New Roman"/>
          <w:kern w:val="0"/>
          <w14:ligatures w14:val="none"/>
        </w:rPr>
        <w:t xml:space="preserve"> ________________________ </w:t>
      </w:r>
      <w:proofErr w:type="gramStart"/>
      <w:r w:rsidRPr="00652DE5">
        <w:rPr>
          <w:rFonts w:eastAsia="Times New Roman" w:cs="Times New Roman"/>
          <w:b/>
          <w:bCs/>
          <w:kern w:val="0"/>
          <w14:ligatures w14:val="none"/>
        </w:rPr>
        <w:t>Date:</w:t>
      </w:r>
      <w:r w:rsidRPr="00652DE5">
        <w:rPr>
          <w:rFonts w:eastAsia="Times New Roman" w:cs="Times New Roman"/>
          <w:kern w:val="0"/>
          <w14:ligatures w14:val="none"/>
        </w:rPr>
        <w:t xml:space="preserve"> ___ /</w:t>
      </w:r>
      <w:proofErr w:type="gramEnd"/>
      <w:r w:rsidRPr="00652DE5">
        <w:rPr>
          <w:rFonts w:eastAsia="Times New Roman" w:cs="Times New Roman"/>
          <w:kern w:val="0"/>
          <w14:ligatures w14:val="none"/>
        </w:rPr>
        <w:t xml:space="preserve"> ___ / _______</w:t>
      </w:r>
    </w:p>
    <w:p w14:paraId="5FDE8E9D" w14:textId="77777777" w:rsidR="00B13C2F" w:rsidRPr="00A13BC2" w:rsidRDefault="00B13C2F" w:rsidP="00B13C2F">
      <w:p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14:ligatures w14:val="none"/>
        </w:rPr>
      </w:pPr>
      <w:r w:rsidRPr="00A13BC2">
        <w:rPr>
          <w:rFonts w:eastAsia="Times New Roman" w:cs="Times New Roman"/>
          <w:b/>
          <w:bCs/>
          <w:kern w:val="0"/>
          <w14:ligatures w14:val="none"/>
        </w:rPr>
        <w:t>Training Notes:</w:t>
      </w:r>
    </w:p>
    <w:p w14:paraId="7812034F" w14:textId="77777777" w:rsidR="00B13C2F" w:rsidRPr="00A13BC2" w:rsidRDefault="00B13C2F" w:rsidP="00B13C2F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14:ligatures w14:val="none"/>
        </w:rPr>
      </w:pPr>
      <w:r w:rsidRPr="00A13BC2">
        <w:rPr>
          <w:rFonts w:eastAsia="Times New Roman" w:cs="Times New Roman"/>
          <w:kern w:val="0"/>
          <w14:ligatures w14:val="none"/>
        </w:rPr>
        <w:t xml:space="preserve">Keep this log for </w:t>
      </w:r>
      <w:r w:rsidRPr="00A13BC2">
        <w:rPr>
          <w:rFonts w:eastAsia="Times New Roman" w:cs="Times New Roman"/>
          <w:b/>
          <w:bCs/>
          <w:kern w:val="0"/>
          <w14:ligatures w14:val="none"/>
        </w:rPr>
        <w:t>a minimum of 3 years</w:t>
      </w:r>
    </w:p>
    <w:p w14:paraId="6615EB94" w14:textId="77777777" w:rsidR="00B13C2F" w:rsidRPr="00A13BC2" w:rsidRDefault="00B13C2F" w:rsidP="00B13C2F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kern w:val="0"/>
          <w14:ligatures w14:val="none"/>
        </w:rPr>
      </w:pPr>
      <w:r w:rsidRPr="00A13BC2">
        <w:rPr>
          <w:rFonts w:eastAsia="Times New Roman" w:cs="Times New Roman"/>
          <w:kern w:val="0"/>
          <w14:ligatures w14:val="none"/>
        </w:rPr>
        <w:t xml:space="preserve">Training is required </w:t>
      </w:r>
      <w:r w:rsidRPr="00A13BC2">
        <w:rPr>
          <w:rFonts w:eastAsia="Times New Roman" w:cs="Times New Roman"/>
          <w:b/>
          <w:bCs/>
          <w:kern w:val="0"/>
          <w14:ligatures w14:val="none"/>
        </w:rPr>
        <w:t>annually</w:t>
      </w:r>
      <w:r w:rsidRPr="00A13BC2">
        <w:rPr>
          <w:rFonts w:eastAsia="Times New Roman" w:cs="Times New Roman"/>
          <w:kern w:val="0"/>
          <w14:ligatures w14:val="none"/>
        </w:rPr>
        <w:t xml:space="preserve"> and when job duties change</w:t>
      </w:r>
    </w:p>
    <w:p w14:paraId="465E7FCA" w14:textId="42A6095B" w:rsidR="00B13C2F" w:rsidRDefault="00B13C2F" w:rsidP="00D059A1">
      <w:pPr>
        <w:numPr>
          <w:ilvl w:val="0"/>
          <w:numId w:val="18"/>
        </w:numPr>
        <w:spacing w:before="100" w:beforeAutospacing="1" w:after="100" w:afterAutospacing="1" w:line="240" w:lineRule="auto"/>
        <w:jc w:val="both"/>
      </w:pPr>
      <w:r w:rsidRPr="00CD2D85">
        <w:rPr>
          <w:rFonts w:eastAsia="Times New Roman" w:cs="Times New Roman"/>
          <w:kern w:val="0"/>
          <w14:ligatures w14:val="none"/>
        </w:rPr>
        <w:t>Attach training materials or sign-in sheets for EHS records</w:t>
      </w:r>
    </w:p>
    <w:sectPr w:rsidR="00B13C2F" w:rsidSect="00C41A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FF0F4" w14:textId="77777777" w:rsidR="00FF278A" w:rsidRDefault="00FF278A" w:rsidP="008755AC">
      <w:pPr>
        <w:spacing w:after="0" w:line="240" w:lineRule="auto"/>
      </w:pPr>
      <w:r>
        <w:separator/>
      </w:r>
    </w:p>
  </w:endnote>
  <w:endnote w:type="continuationSeparator" w:id="0">
    <w:p w14:paraId="4CA14A27" w14:textId="77777777" w:rsidR="00FF278A" w:rsidRDefault="00FF278A" w:rsidP="0087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6E72F" w14:textId="77777777" w:rsidR="00EC2F43" w:rsidRDefault="00EC2F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5994261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B441E81" w14:textId="77777777" w:rsidR="00B34977" w:rsidRPr="00B34977" w:rsidRDefault="00B34977" w:rsidP="00B34977">
        <w:pPr>
          <w:pBdr>
            <w:top w:val="single" w:sz="4" w:space="1" w:color="D9D9D9" w:themeColor="background1" w:themeShade="D9"/>
          </w:pBdr>
          <w:tabs>
            <w:tab w:val="center" w:pos="4680"/>
            <w:tab w:val="right" w:pos="9360"/>
          </w:tabs>
          <w:spacing w:after="0" w:line="240" w:lineRule="auto"/>
          <w:jc w:val="right"/>
        </w:pPr>
        <w:r w:rsidRPr="00B34977">
          <w:fldChar w:fldCharType="begin"/>
        </w:r>
        <w:r w:rsidRPr="00B34977">
          <w:instrText xml:space="preserve"> PAGE   \* MERGEFORMAT </w:instrText>
        </w:r>
        <w:r w:rsidRPr="00B34977">
          <w:fldChar w:fldCharType="separate"/>
        </w:r>
        <w:r w:rsidRPr="00B34977">
          <w:rPr>
            <w:sz w:val="24"/>
            <w:szCs w:val="24"/>
          </w:rPr>
          <w:t>1</w:t>
        </w:r>
        <w:r w:rsidRPr="00B34977">
          <w:rPr>
            <w:noProof/>
          </w:rPr>
          <w:fldChar w:fldCharType="end"/>
        </w:r>
        <w:r w:rsidRPr="00B34977">
          <w:t xml:space="preserve"> | </w:t>
        </w:r>
        <w:r w:rsidRPr="00B34977">
          <w:rPr>
            <w:color w:val="7F7F7F" w:themeColor="background1" w:themeShade="7F"/>
            <w:spacing w:val="60"/>
          </w:rPr>
          <w:t>Page</w:t>
        </w:r>
      </w:p>
    </w:sdtContent>
  </w:sdt>
  <w:p w14:paraId="4F6F1A4F" w14:textId="77777777" w:rsidR="00B34977" w:rsidRDefault="00B349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487BE" w14:textId="77777777" w:rsidR="00EC2F43" w:rsidRDefault="00EC2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39F71" w14:textId="77777777" w:rsidR="00FF278A" w:rsidRDefault="00FF278A" w:rsidP="008755AC">
      <w:pPr>
        <w:spacing w:after="0" w:line="240" w:lineRule="auto"/>
      </w:pPr>
      <w:r>
        <w:separator/>
      </w:r>
    </w:p>
  </w:footnote>
  <w:footnote w:type="continuationSeparator" w:id="0">
    <w:p w14:paraId="25E22999" w14:textId="77777777" w:rsidR="00FF278A" w:rsidRDefault="00FF278A" w:rsidP="00875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B6507" w14:textId="77777777" w:rsidR="00EC2F43" w:rsidRDefault="00EC2F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4A87D" w14:textId="34753850" w:rsidR="008755AC" w:rsidRPr="00697B12" w:rsidRDefault="008755AC" w:rsidP="00697B12">
    <w:pPr>
      <w:pStyle w:val="Header"/>
      <w:tabs>
        <w:tab w:val="clear" w:pos="4680"/>
        <w:tab w:val="clear" w:pos="9360"/>
        <w:tab w:val="left" w:pos="6779"/>
      </w:tabs>
      <w:jc w:val="right"/>
      <w:rPr>
        <w:color w:val="0F4761" w:themeColor="accent1" w:themeShade="BF"/>
      </w:rPr>
    </w:pPr>
    <w:r w:rsidRPr="00697B12">
      <w:rPr>
        <w:noProof/>
        <w:color w:val="0F4761" w:themeColor="accent1" w:themeShade="BF"/>
      </w:rPr>
      <w:drawing>
        <wp:anchor distT="0" distB="0" distL="114300" distR="114300" simplePos="0" relativeHeight="251658240" behindDoc="0" locked="0" layoutInCell="1" allowOverlap="1" wp14:anchorId="548FFB53" wp14:editId="1C0C925A">
          <wp:simplePos x="0" y="0"/>
          <wp:positionH relativeFrom="column">
            <wp:posOffset>216092</wp:posOffset>
          </wp:positionH>
          <wp:positionV relativeFrom="paragraph">
            <wp:posOffset>-190632</wp:posOffset>
          </wp:positionV>
          <wp:extent cx="776377" cy="450961"/>
          <wp:effectExtent l="0" t="0" r="5080" b="6350"/>
          <wp:wrapNone/>
          <wp:docPr id="20232355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77" cy="4509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7B12">
      <w:rPr>
        <w:color w:val="0F4761" w:themeColor="accent1" w:themeShade="BF"/>
      </w:rPr>
      <w:t>Environmental Health &amp; Safety</w:t>
    </w:r>
  </w:p>
  <w:p w14:paraId="50E63ADF" w14:textId="1CBA80EF" w:rsidR="008755AC" w:rsidRPr="00697B12" w:rsidRDefault="002C6A13" w:rsidP="00697B12">
    <w:pPr>
      <w:pStyle w:val="Header"/>
      <w:tabs>
        <w:tab w:val="clear" w:pos="4680"/>
        <w:tab w:val="clear" w:pos="9360"/>
        <w:tab w:val="left" w:pos="6779"/>
      </w:tabs>
      <w:jc w:val="right"/>
      <w:rPr>
        <w:color w:val="0F4761" w:themeColor="accent1" w:themeShade="BF"/>
      </w:rPr>
    </w:pPr>
    <w:r w:rsidRPr="00697B12">
      <w:rPr>
        <w:color w:val="0F4761" w:themeColor="accent1" w:themeShade="BF"/>
      </w:rPr>
      <w:t>Radiation Safety Program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A4DA9" w14:textId="77777777" w:rsidR="00EC2F43" w:rsidRDefault="00EC2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549FB"/>
    <w:multiLevelType w:val="multilevel"/>
    <w:tmpl w:val="A996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65116"/>
    <w:multiLevelType w:val="multilevel"/>
    <w:tmpl w:val="24F41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605E0D"/>
    <w:multiLevelType w:val="multilevel"/>
    <w:tmpl w:val="B2FCF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A701D6"/>
    <w:multiLevelType w:val="multilevel"/>
    <w:tmpl w:val="4A24C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E02A54"/>
    <w:multiLevelType w:val="multilevel"/>
    <w:tmpl w:val="3DE0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6A24FB"/>
    <w:multiLevelType w:val="multilevel"/>
    <w:tmpl w:val="B704C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FD24BF"/>
    <w:multiLevelType w:val="multilevel"/>
    <w:tmpl w:val="FD8EB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FA1ACA"/>
    <w:multiLevelType w:val="multilevel"/>
    <w:tmpl w:val="00BA2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C36C60"/>
    <w:multiLevelType w:val="multilevel"/>
    <w:tmpl w:val="B844B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C81EEA"/>
    <w:multiLevelType w:val="multilevel"/>
    <w:tmpl w:val="5DC0F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686F8A"/>
    <w:multiLevelType w:val="multilevel"/>
    <w:tmpl w:val="87985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9915C3"/>
    <w:multiLevelType w:val="multilevel"/>
    <w:tmpl w:val="3B6C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9D57A4"/>
    <w:multiLevelType w:val="multilevel"/>
    <w:tmpl w:val="0342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993763"/>
    <w:multiLevelType w:val="multilevel"/>
    <w:tmpl w:val="1484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CD2B1E"/>
    <w:multiLevelType w:val="multilevel"/>
    <w:tmpl w:val="8ED89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2C1098"/>
    <w:multiLevelType w:val="multilevel"/>
    <w:tmpl w:val="E258C6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70220586"/>
    <w:multiLevelType w:val="multilevel"/>
    <w:tmpl w:val="2D70A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992FB1"/>
    <w:multiLevelType w:val="multilevel"/>
    <w:tmpl w:val="CAE2D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331912">
    <w:abstractNumId w:val="7"/>
  </w:num>
  <w:num w:numId="2" w16cid:durableId="382600458">
    <w:abstractNumId w:val="2"/>
  </w:num>
  <w:num w:numId="3" w16cid:durableId="1095710282">
    <w:abstractNumId w:val="1"/>
  </w:num>
  <w:num w:numId="4" w16cid:durableId="893463342">
    <w:abstractNumId w:val="16"/>
  </w:num>
  <w:num w:numId="5" w16cid:durableId="1275475769">
    <w:abstractNumId w:val="11"/>
  </w:num>
  <w:num w:numId="6" w16cid:durableId="1166627211">
    <w:abstractNumId w:val="9"/>
  </w:num>
  <w:num w:numId="7" w16cid:durableId="1075739839">
    <w:abstractNumId w:val="3"/>
  </w:num>
  <w:num w:numId="8" w16cid:durableId="1408771956">
    <w:abstractNumId w:val="17"/>
  </w:num>
  <w:num w:numId="9" w16cid:durableId="1474908562">
    <w:abstractNumId w:val="12"/>
  </w:num>
  <w:num w:numId="10" w16cid:durableId="1533179671">
    <w:abstractNumId w:val="4"/>
  </w:num>
  <w:num w:numId="11" w16cid:durableId="1241060147">
    <w:abstractNumId w:val="0"/>
  </w:num>
  <w:num w:numId="12" w16cid:durableId="1431438504">
    <w:abstractNumId w:val="8"/>
  </w:num>
  <w:num w:numId="13" w16cid:durableId="855272089">
    <w:abstractNumId w:val="10"/>
  </w:num>
  <w:num w:numId="14" w16cid:durableId="58983102">
    <w:abstractNumId w:val="6"/>
  </w:num>
  <w:num w:numId="15" w16cid:durableId="1963537348">
    <w:abstractNumId w:val="13"/>
  </w:num>
  <w:num w:numId="16" w16cid:durableId="818838419">
    <w:abstractNumId w:val="5"/>
  </w:num>
  <w:num w:numId="17" w16cid:durableId="1025406254">
    <w:abstractNumId w:val="15"/>
  </w:num>
  <w:num w:numId="18" w16cid:durableId="13127171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56D"/>
    <w:rsid w:val="00061C19"/>
    <w:rsid w:val="000B6C27"/>
    <w:rsid w:val="000C3029"/>
    <w:rsid w:val="000C594C"/>
    <w:rsid w:val="000E57DF"/>
    <w:rsid w:val="001059F1"/>
    <w:rsid w:val="00177196"/>
    <w:rsid w:val="00187711"/>
    <w:rsid w:val="0025607D"/>
    <w:rsid w:val="002C6A13"/>
    <w:rsid w:val="00321530"/>
    <w:rsid w:val="00365F91"/>
    <w:rsid w:val="003E5EAB"/>
    <w:rsid w:val="004371CD"/>
    <w:rsid w:val="00464EDF"/>
    <w:rsid w:val="004A0ECD"/>
    <w:rsid w:val="00597636"/>
    <w:rsid w:val="005A22AD"/>
    <w:rsid w:val="005E1F53"/>
    <w:rsid w:val="0065321E"/>
    <w:rsid w:val="006540EF"/>
    <w:rsid w:val="0068056D"/>
    <w:rsid w:val="00697B12"/>
    <w:rsid w:val="006E665D"/>
    <w:rsid w:val="007518C7"/>
    <w:rsid w:val="007837D1"/>
    <w:rsid w:val="007A6E9B"/>
    <w:rsid w:val="007C1A17"/>
    <w:rsid w:val="0082192D"/>
    <w:rsid w:val="00863A40"/>
    <w:rsid w:val="008755AC"/>
    <w:rsid w:val="008E1812"/>
    <w:rsid w:val="008F26E3"/>
    <w:rsid w:val="009D4AEB"/>
    <w:rsid w:val="009F0230"/>
    <w:rsid w:val="00A279F6"/>
    <w:rsid w:val="00A920FD"/>
    <w:rsid w:val="00AB49C6"/>
    <w:rsid w:val="00B13C2F"/>
    <w:rsid w:val="00B34977"/>
    <w:rsid w:val="00B44A61"/>
    <w:rsid w:val="00B64B63"/>
    <w:rsid w:val="00B81D76"/>
    <w:rsid w:val="00BE7503"/>
    <w:rsid w:val="00C367DB"/>
    <w:rsid w:val="00C41AF3"/>
    <w:rsid w:val="00CC7C54"/>
    <w:rsid w:val="00CD2D85"/>
    <w:rsid w:val="00CE2C08"/>
    <w:rsid w:val="00D13A80"/>
    <w:rsid w:val="00D17488"/>
    <w:rsid w:val="00D244E1"/>
    <w:rsid w:val="00D426C5"/>
    <w:rsid w:val="00D67121"/>
    <w:rsid w:val="00E3287D"/>
    <w:rsid w:val="00E37C71"/>
    <w:rsid w:val="00EC2F43"/>
    <w:rsid w:val="00FD574C"/>
    <w:rsid w:val="00FF2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77E81D27"/>
  <w15:chartTrackingRefBased/>
  <w15:docId w15:val="{577FE6C1-3A7C-4D8B-994E-815128737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56D"/>
  </w:style>
  <w:style w:type="paragraph" w:styleId="Heading1">
    <w:name w:val="heading 1"/>
    <w:basedOn w:val="Normal"/>
    <w:next w:val="Normal"/>
    <w:link w:val="Heading1Char"/>
    <w:uiPriority w:val="9"/>
    <w:qFormat/>
    <w:rsid w:val="006805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05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05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05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05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05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05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05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05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05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05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05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05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05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05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05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05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05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05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05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05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05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05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05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05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05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05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05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056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755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5AC"/>
  </w:style>
  <w:style w:type="paragraph" w:styleId="Footer">
    <w:name w:val="footer"/>
    <w:basedOn w:val="Normal"/>
    <w:link w:val="FooterChar"/>
    <w:uiPriority w:val="99"/>
    <w:unhideWhenUsed/>
    <w:rsid w:val="008755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5AC"/>
  </w:style>
  <w:style w:type="character" w:styleId="Hyperlink">
    <w:name w:val="Hyperlink"/>
    <w:basedOn w:val="DefaultParagraphFont"/>
    <w:uiPriority w:val="99"/>
    <w:unhideWhenUsed/>
    <w:rsid w:val="003E5EA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5EAB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CE2C0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E2C0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E2C08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7837D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5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sapkota@uncfsu.edu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nap.nationalacademies.org/read/21710/chapter/7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.ncdhhs.gov/dhsr/ncrpc/index.html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acortez2@uncfsu.edu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jcore2@uncfsu.edu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EDE58F5715148C4868C75FE0742F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CBBF7-6280-4575-A021-B2677DB5EF65}"/>
      </w:docPartPr>
      <w:docPartBody>
        <w:p w:rsidR="00FB2031" w:rsidRDefault="00194092" w:rsidP="00194092">
          <w:pPr>
            <w:pStyle w:val="AEDE58F5715148C4868C75FE0742F526"/>
          </w:pPr>
          <w:r>
            <w:rPr>
              <w:color w:val="156082" w:themeColor="accent1"/>
              <w:sz w:val="28"/>
              <w:szCs w:val="28"/>
            </w:rPr>
            <w:t>[Author name]</w:t>
          </w:r>
        </w:p>
      </w:docPartBody>
    </w:docPart>
    <w:docPart>
      <w:docPartPr>
        <w:name w:val="58905EA206AE4F3D9D69770F916A9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4244B-81F5-4960-8F49-BE2BF8B20627}"/>
      </w:docPartPr>
      <w:docPartBody>
        <w:p w:rsidR="00FB2031" w:rsidRDefault="00194092" w:rsidP="00194092">
          <w:pPr>
            <w:pStyle w:val="58905EA206AE4F3D9D69770F916A95BD"/>
          </w:pPr>
          <w:r>
            <w:rPr>
              <w:color w:val="156082" w:themeColor="accent1"/>
              <w:sz w:val="28"/>
              <w:szCs w:val="28"/>
            </w:rPr>
            <w:t>[Date]</w:t>
          </w:r>
        </w:p>
      </w:docPartBody>
    </w:docPart>
    <w:docPart>
      <w:docPartPr>
        <w:name w:val="DB170D0296A74912B1CAC0A9848AF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C2AF2-EB5D-495D-88E9-2509E2836095}"/>
      </w:docPartPr>
      <w:docPartBody>
        <w:p w:rsidR="00FB2031" w:rsidRDefault="00194092" w:rsidP="00194092">
          <w:pPr>
            <w:pStyle w:val="DB170D0296A74912B1CAC0A9848AF2F7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89C155F0182A4F7EAAF55B88296F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49668-D443-42EC-BD59-B5D64001F097}"/>
      </w:docPartPr>
      <w:docPartBody>
        <w:p w:rsidR="00FB2031" w:rsidRDefault="00194092" w:rsidP="00194092">
          <w:pPr>
            <w:pStyle w:val="89C155F0182A4F7EAAF55B88296FDF0B"/>
          </w:pPr>
          <w:r>
            <w:rPr>
              <w:color w:val="0F4761" w:themeColor="accent1" w:themeShade="BF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092"/>
    <w:rsid w:val="00194092"/>
    <w:rsid w:val="001E76B9"/>
    <w:rsid w:val="00321530"/>
    <w:rsid w:val="00464EDF"/>
    <w:rsid w:val="00FB2031"/>
    <w:rsid w:val="00FD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EDE58F5715148C4868C75FE0742F526">
    <w:name w:val="AEDE58F5715148C4868C75FE0742F526"/>
    <w:rsid w:val="00194092"/>
  </w:style>
  <w:style w:type="paragraph" w:customStyle="1" w:styleId="58905EA206AE4F3D9D69770F916A95BD">
    <w:name w:val="58905EA206AE4F3D9D69770F916A95BD"/>
    <w:rsid w:val="00194092"/>
  </w:style>
  <w:style w:type="paragraph" w:customStyle="1" w:styleId="DB170D0296A74912B1CAC0A9848AF2F7">
    <w:name w:val="DB170D0296A74912B1CAC0A9848AF2F7"/>
    <w:rsid w:val="00194092"/>
  </w:style>
  <w:style w:type="paragraph" w:customStyle="1" w:styleId="89C155F0182A4F7EAAF55B88296FDF0B">
    <w:name w:val="89C155F0182A4F7EAAF55B88296FDF0B"/>
    <w:rsid w:val="001940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2025-04-02T00:00:00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7471B73-1B46-4DC8-AE0E-77ADD6133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1590</Words>
  <Characters>9069</Characters>
  <Application>Microsoft Office Word</Application>
  <DocSecurity>4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Fayetteville State University</vt:lpstr>
    </vt:vector>
  </TitlesOfParts>
  <Company>Fayetteville State University</Company>
  <LinksUpToDate>false</LinksUpToDate>
  <CharactersWithSpaces>10638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Fayetteville State University</dc:title>
  <dc:subject>Environmental Health &amp; Safety</dc:subject>
  <dc:creator>J. Daniel Core &amp; Andrea Cortez</dc:creator>
  <cp:keywords/>
  <dc:description/>
  <cp:lastModifiedBy>Core, James D</cp:lastModifiedBy>
  <cp:revision>2</cp:revision>
  <dcterms:created xsi:type="dcterms:W3CDTF">2025-04-02T20:01:00Z</dcterms:created>
  <dcterms:modified xsi:type="dcterms:W3CDTF">2025-04-02T20:01:00Z</dcterms:modified>
</cp:coreProperties>
</file>