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DEB9" w14:textId="193F91C1" w:rsidR="00020736" w:rsidRPr="00580709" w:rsidRDefault="006F7496" w:rsidP="00020736">
      <w:pPr>
        <w:spacing w:after="0"/>
        <w:jc w:val="center"/>
        <w:rPr>
          <w:rFonts w:cstheme="minorHAnsi"/>
          <w:b/>
          <w:sz w:val="20"/>
          <w:szCs w:val="20"/>
        </w:rPr>
      </w:pPr>
      <w:r>
        <w:rPr>
          <w:rFonts w:cstheme="minorHAnsi"/>
          <w:b/>
          <w:sz w:val="20"/>
          <w:szCs w:val="20"/>
        </w:rPr>
        <w:t>Military Affiliated and Veteran Resource Center</w:t>
      </w:r>
      <w:r w:rsidR="00A259AD" w:rsidRPr="00580709">
        <w:rPr>
          <w:rFonts w:cstheme="minorHAnsi"/>
          <w:b/>
          <w:sz w:val="20"/>
          <w:szCs w:val="20"/>
        </w:rPr>
        <w:t xml:space="preserve">- </w:t>
      </w:r>
      <w:r w:rsidR="00020736" w:rsidRPr="00580709">
        <w:rPr>
          <w:rFonts w:cstheme="minorHAnsi"/>
          <w:b/>
          <w:sz w:val="20"/>
          <w:szCs w:val="20"/>
        </w:rPr>
        <w:t>910-672-1628 – Email: veterans@uncfsu.edu</w:t>
      </w:r>
    </w:p>
    <w:p w14:paraId="140454B8" w14:textId="3BBFA201" w:rsidR="00D040C9" w:rsidRPr="00580709" w:rsidRDefault="00461996" w:rsidP="00461996">
      <w:pPr>
        <w:spacing w:after="0"/>
        <w:jc w:val="center"/>
        <w:rPr>
          <w:rFonts w:cstheme="minorHAnsi"/>
          <w:b/>
          <w:color w:val="2004EC"/>
          <w:sz w:val="20"/>
          <w:szCs w:val="20"/>
        </w:rPr>
      </w:pPr>
      <w:r w:rsidRPr="00580709">
        <w:rPr>
          <w:rFonts w:cstheme="minorHAnsi"/>
          <w:b/>
          <w:color w:val="2004EC"/>
          <w:sz w:val="20"/>
          <w:szCs w:val="20"/>
        </w:rPr>
        <w:t>Checklist for Students using GI BILL Benefits</w:t>
      </w:r>
    </w:p>
    <w:p w14:paraId="7AE1F0B2" w14:textId="77777777" w:rsidR="003C1A4F" w:rsidRDefault="00D25ACB" w:rsidP="00D25ACB">
      <w:pPr>
        <w:pStyle w:val="ListParagraph"/>
        <w:spacing w:after="0"/>
        <w:jc w:val="both"/>
        <w:rPr>
          <w:rFonts w:cstheme="minorHAnsi"/>
          <w:bCs/>
          <w:sz w:val="20"/>
          <w:szCs w:val="20"/>
        </w:rPr>
      </w:pPr>
      <w:r w:rsidRPr="00580709">
        <w:rPr>
          <w:rFonts w:cstheme="minorHAnsi"/>
          <w:b/>
          <w:sz w:val="20"/>
          <w:szCs w:val="20"/>
        </w:rPr>
        <w:t>Step 1</w:t>
      </w:r>
      <w:r w:rsidRPr="00580709">
        <w:rPr>
          <w:rFonts w:cstheme="minorHAnsi"/>
          <w:bCs/>
          <w:sz w:val="20"/>
          <w:szCs w:val="20"/>
        </w:rPr>
        <w:tab/>
      </w:r>
      <w:r w:rsidR="005D2B9D" w:rsidRPr="00580709">
        <w:rPr>
          <w:rFonts w:cstheme="minorHAnsi"/>
          <w:bCs/>
          <w:sz w:val="20"/>
          <w:szCs w:val="20"/>
        </w:rPr>
        <w:t xml:space="preserve">Apply for </w:t>
      </w:r>
      <w:hyperlink r:id="rId5" w:history="1">
        <w:r w:rsidR="003C1A4F" w:rsidRPr="003C1A4F">
          <w:rPr>
            <w:rStyle w:val="Hyperlink"/>
            <w:rFonts w:cstheme="minorHAnsi"/>
            <w:bCs/>
            <w:sz w:val="20"/>
            <w:szCs w:val="20"/>
          </w:rPr>
          <w:t>Admission</w:t>
        </w:r>
      </w:hyperlink>
      <w:r w:rsidR="003C1A4F">
        <w:rPr>
          <w:rFonts w:cstheme="minorHAnsi"/>
          <w:bCs/>
          <w:sz w:val="20"/>
          <w:szCs w:val="20"/>
        </w:rPr>
        <w:tab/>
      </w:r>
    </w:p>
    <w:p w14:paraId="74EDEC3D" w14:textId="538FE009" w:rsidR="00461996" w:rsidRPr="00580709" w:rsidRDefault="008B0D46" w:rsidP="003C1A4F">
      <w:pPr>
        <w:pStyle w:val="ListParagraph"/>
        <w:spacing w:after="0"/>
        <w:ind w:firstLine="720"/>
        <w:jc w:val="both"/>
        <w:rPr>
          <w:rFonts w:cstheme="minorHAnsi"/>
          <w:bCs/>
          <w:sz w:val="20"/>
          <w:szCs w:val="20"/>
        </w:rPr>
      </w:pPr>
      <w:hyperlink r:id="rId6" w:history="1">
        <w:r w:rsidR="003C1A4F" w:rsidRPr="003C1A4F">
          <w:rPr>
            <w:rStyle w:val="Hyperlink"/>
            <w:rFonts w:cstheme="minorHAnsi"/>
            <w:bCs/>
            <w:sz w:val="20"/>
            <w:szCs w:val="20"/>
          </w:rPr>
          <w:t>Complete Residency Determination Services (RDS)</w:t>
        </w:r>
      </w:hyperlink>
    </w:p>
    <w:p w14:paraId="5581DF0A" w14:textId="3A036541" w:rsidR="005D2B9D" w:rsidRPr="00580709" w:rsidRDefault="005D2B9D" w:rsidP="005D2B9D">
      <w:pPr>
        <w:pStyle w:val="ListParagraph"/>
        <w:numPr>
          <w:ilvl w:val="0"/>
          <w:numId w:val="9"/>
        </w:numPr>
        <w:spacing w:after="0"/>
        <w:jc w:val="both"/>
        <w:rPr>
          <w:rFonts w:cstheme="minorHAnsi"/>
          <w:bCs/>
          <w:sz w:val="20"/>
          <w:szCs w:val="20"/>
        </w:rPr>
      </w:pPr>
      <w:r w:rsidRPr="00580709">
        <w:rPr>
          <w:rFonts w:cstheme="minorHAnsi"/>
          <w:bCs/>
          <w:sz w:val="20"/>
          <w:szCs w:val="20"/>
        </w:rPr>
        <w:t>Pay admission fee of $50.00</w:t>
      </w:r>
      <w:r w:rsidR="00CB65FC">
        <w:rPr>
          <w:rFonts w:cstheme="minorHAnsi"/>
          <w:bCs/>
          <w:sz w:val="20"/>
          <w:szCs w:val="20"/>
        </w:rPr>
        <w:t xml:space="preserve"> (</w:t>
      </w:r>
      <w:r w:rsidR="00CB65FC" w:rsidRPr="00CB65FC">
        <w:rPr>
          <w:rFonts w:cstheme="minorHAnsi"/>
          <w:b/>
          <w:sz w:val="20"/>
          <w:szCs w:val="20"/>
        </w:rPr>
        <w:t>waived for veterans</w:t>
      </w:r>
      <w:r w:rsidR="00CB65FC">
        <w:rPr>
          <w:rFonts w:cstheme="minorHAnsi"/>
          <w:bCs/>
          <w:sz w:val="20"/>
          <w:szCs w:val="20"/>
        </w:rPr>
        <w:t>)</w:t>
      </w:r>
    </w:p>
    <w:p w14:paraId="77A81956" w14:textId="3FD80866" w:rsidR="007016C3" w:rsidRPr="00580709" w:rsidRDefault="005D2B9D" w:rsidP="005D2B9D">
      <w:pPr>
        <w:pStyle w:val="ListParagraph"/>
        <w:numPr>
          <w:ilvl w:val="0"/>
          <w:numId w:val="9"/>
        </w:numPr>
        <w:spacing w:after="0"/>
        <w:jc w:val="both"/>
        <w:rPr>
          <w:rFonts w:cstheme="minorHAnsi"/>
          <w:bCs/>
          <w:sz w:val="20"/>
          <w:szCs w:val="20"/>
        </w:rPr>
      </w:pPr>
      <w:r w:rsidRPr="00580709">
        <w:rPr>
          <w:rFonts w:cstheme="minorHAnsi"/>
          <w:bCs/>
          <w:sz w:val="20"/>
          <w:szCs w:val="20"/>
        </w:rPr>
        <w:t xml:space="preserve">Submit official transcripts to FSU, 1200 Murchison Road, Fayetteville NC 28301 </w:t>
      </w:r>
    </w:p>
    <w:p w14:paraId="4B3CC03F" w14:textId="21BD5665" w:rsidR="005D2B9D" w:rsidRPr="00580709" w:rsidRDefault="005D2B9D" w:rsidP="005D2B9D">
      <w:pPr>
        <w:pStyle w:val="ListParagraph"/>
        <w:numPr>
          <w:ilvl w:val="0"/>
          <w:numId w:val="9"/>
        </w:numPr>
        <w:spacing w:after="0"/>
        <w:jc w:val="both"/>
        <w:rPr>
          <w:rFonts w:cstheme="minorHAnsi"/>
          <w:bCs/>
          <w:sz w:val="20"/>
          <w:szCs w:val="20"/>
        </w:rPr>
      </w:pPr>
      <w:r w:rsidRPr="00580709">
        <w:rPr>
          <w:rFonts w:cstheme="minorHAnsi"/>
          <w:bCs/>
          <w:sz w:val="20"/>
          <w:szCs w:val="20"/>
        </w:rPr>
        <w:t xml:space="preserve">Electronic transcripts email to </w:t>
      </w:r>
      <w:hyperlink r:id="rId7" w:history="1">
        <w:r w:rsidRPr="00580709">
          <w:rPr>
            <w:rStyle w:val="Hyperlink"/>
            <w:rFonts w:cstheme="minorHAnsi"/>
            <w:bCs/>
            <w:sz w:val="20"/>
            <w:szCs w:val="20"/>
          </w:rPr>
          <w:t>admissions@uncfsu.edu</w:t>
        </w:r>
      </w:hyperlink>
      <w:r w:rsidRPr="00580709">
        <w:rPr>
          <w:rFonts w:cstheme="minorHAnsi"/>
          <w:bCs/>
          <w:sz w:val="20"/>
          <w:szCs w:val="20"/>
        </w:rPr>
        <w:t xml:space="preserve"> </w:t>
      </w:r>
    </w:p>
    <w:p w14:paraId="5B924A7D" w14:textId="31597CBE" w:rsidR="005D2B9D" w:rsidRPr="00580709" w:rsidRDefault="005D2B9D" w:rsidP="005D2B9D">
      <w:pPr>
        <w:pStyle w:val="ListParagraph"/>
        <w:numPr>
          <w:ilvl w:val="0"/>
          <w:numId w:val="9"/>
        </w:numPr>
        <w:spacing w:after="0"/>
        <w:jc w:val="both"/>
        <w:rPr>
          <w:rFonts w:cstheme="minorHAnsi"/>
          <w:bCs/>
          <w:sz w:val="20"/>
          <w:szCs w:val="20"/>
        </w:rPr>
      </w:pPr>
      <w:r w:rsidRPr="00580709">
        <w:rPr>
          <w:rFonts w:cstheme="minorHAnsi"/>
          <w:bCs/>
          <w:sz w:val="20"/>
          <w:szCs w:val="20"/>
        </w:rPr>
        <w:t>Request Joint Services Transcript (JST) or College of the Air Force (CCAF)</w:t>
      </w:r>
    </w:p>
    <w:p w14:paraId="51136010" w14:textId="06E0DE60" w:rsidR="005D2B9D" w:rsidRPr="00580709" w:rsidRDefault="005D2B9D" w:rsidP="005D2B9D">
      <w:pPr>
        <w:pStyle w:val="ListParagraph"/>
        <w:numPr>
          <w:ilvl w:val="0"/>
          <w:numId w:val="9"/>
        </w:numPr>
        <w:spacing w:after="0"/>
        <w:jc w:val="both"/>
        <w:rPr>
          <w:rFonts w:cstheme="minorHAnsi"/>
          <w:bCs/>
          <w:sz w:val="20"/>
          <w:szCs w:val="20"/>
        </w:rPr>
      </w:pPr>
      <w:r w:rsidRPr="00580709">
        <w:rPr>
          <w:rFonts w:cstheme="minorHAnsi"/>
          <w:bCs/>
          <w:sz w:val="20"/>
          <w:szCs w:val="20"/>
        </w:rPr>
        <w:t xml:space="preserve">Check </w:t>
      </w:r>
      <w:hyperlink r:id="rId8" w:history="1">
        <w:r w:rsidRPr="00580709">
          <w:rPr>
            <w:rStyle w:val="Hyperlink"/>
            <w:rFonts w:cstheme="minorHAnsi"/>
            <w:bCs/>
            <w:sz w:val="20"/>
            <w:szCs w:val="20"/>
          </w:rPr>
          <w:t>B</w:t>
        </w:r>
        <w:r w:rsidR="007016C3" w:rsidRPr="00580709">
          <w:rPr>
            <w:rStyle w:val="Hyperlink"/>
            <w:rFonts w:cstheme="minorHAnsi"/>
            <w:bCs/>
            <w:sz w:val="20"/>
            <w:szCs w:val="20"/>
          </w:rPr>
          <w:t>ronco Ville</w:t>
        </w:r>
      </w:hyperlink>
      <w:r w:rsidRPr="00580709">
        <w:rPr>
          <w:rFonts w:cstheme="minorHAnsi"/>
          <w:bCs/>
          <w:sz w:val="20"/>
          <w:szCs w:val="20"/>
        </w:rPr>
        <w:t xml:space="preserve"> portal </w:t>
      </w:r>
    </w:p>
    <w:p w14:paraId="7BBFAC2A" w14:textId="6F84932B" w:rsidR="007016C3" w:rsidRPr="00580709" w:rsidRDefault="007016C3" w:rsidP="005D2B9D">
      <w:pPr>
        <w:pStyle w:val="ListParagraph"/>
        <w:numPr>
          <w:ilvl w:val="0"/>
          <w:numId w:val="9"/>
        </w:numPr>
        <w:spacing w:after="0"/>
        <w:jc w:val="both"/>
        <w:rPr>
          <w:rFonts w:cstheme="minorHAnsi"/>
          <w:bCs/>
          <w:sz w:val="20"/>
          <w:szCs w:val="20"/>
        </w:rPr>
      </w:pPr>
      <w:r w:rsidRPr="00580709">
        <w:rPr>
          <w:rFonts w:cstheme="minorHAnsi"/>
          <w:bCs/>
          <w:sz w:val="20"/>
          <w:szCs w:val="20"/>
        </w:rPr>
        <w:t xml:space="preserve">Apply for </w:t>
      </w:r>
      <w:hyperlink r:id="rId9" w:history="1">
        <w:r w:rsidRPr="00580709">
          <w:rPr>
            <w:rStyle w:val="Hyperlink"/>
            <w:rFonts w:cstheme="minorHAnsi"/>
            <w:bCs/>
            <w:sz w:val="20"/>
            <w:szCs w:val="20"/>
          </w:rPr>
          <w:t>FAFSA</w:t>
        </w:r>
      </w:hyperlink>
    </w:p>
    <w:p w14:paraId="4C0ED65A" w14:textId="20BD3650" w:rsidR="00A259AD" w:rsidRDefault="00A259AD" w:rsidP="005D2B9D">
      <w:pPr>
        <w:pStyle w:val="ListParagraph"/>
        <w:numPr>
          <w:ilvl w:val="0"/>
          <w:numId w:val="9"/>
        </w:numPr>
        <w:spacing w:after="0"/>
        <w:jc w:val="both"/>
        <w:rPr>
          <w:rFonts w:cstheme="minorHAnsi"/>
          <w:bCs/>
          <w:sz w:val="20"/>
          <w:szCs w:val="20"/>
        </w:rPr>
      </w:pPr>
      <w:r w:rsidRPr="00580709">
        <w:rPr>
          <w:rFonts w:cstheme="minorHAnsi"/>
          <w:bCs/>
          <w:sz w:val="20"/>
          <w:szCs w:val="20"/>
        </w:rPr>
        <w:t>Accept Admission</w:t>
      </w:r>
    </w:p>
    <w:p w14:paraId="7DB23336" w14:textId="77777777" w:rsidR="00097B92" w:rsidRDefault="00097B92" w:rsidP="00097B92">
      <w:pPr>
        <w:spacing w:after="0"/>
        <w:ind w:left="720"/>
        <w:jc w:val="both"/>
      </w:pPr>
      <w:r>
        <w:rPr>
          <w:rFonts w:ascii="Segoe UI Symbol" w:hAnsi="Segoe UI Symbol" w:cs="Segoe UI Symbol"/>
        </w:rPr>
        <w:t>➢</w:t>
      </w:r>
      <w:r>
        <w:t xml:space="preserve"> Contact your Academic or Military Advisor </w:t>
      </w:r>
    </w:p>
    <w:p w14:paraId="6226C0B8" w14:textId="77777777" w:rsidR="00097B92" w:rsidRDefault="00097B92" w:rsidP="00097B92">
      <w:pPr>
        <w:spacing w:after="0"/>
        <w:ind w:left="720"/>
        <w:jc w:val="both"/>
      </w:pPr>
      <w:r>
        <w:rPr>
          <w:rFonts w:ascii="Segoe UI Symbol" w:hAnsi="Segoe UI Symbol" w:cs="Segoe UI Symbol"/>
        </w:rPr>
        <w:t>➢</w:t>
      </w:r>
      <w:r>
        <w:t xml:space="preserve"> Register for Classes </w:t>
      </w:r>
    </w:p>
    <w:p w14:paraId="684F819C" w14:textId="77777777" w:rsidR="00097B92" w:rsidRDefault="00097B92" w:rsidP="00097B92">
      <w:pPr>
        <w:spacing w:after="0"/>
        <w:ind w:left="720"/>
        <w:jc w:val="both"/>
      </w:pPr>
      <w:r>
        <w:rPr>
          <w:rFonts w:ascii="Segoe UI Symbol" w:hAnsi="Segoe UI Symbol" w:cs="Segoe UI Symbol"/>
        </w:rPr>
        <w:t>➢</w:t>
      </w:r>
      <w:r>
        <w:t xml:space="preserve"> Request VA certification: </w:t>
      </w:r>
    </w:p>
    <w:p w14:paraId="33BEFE06" w14:textId="77777777" w:rsidR="00097B92" w:rsidRDefault="00097B92" w:rsidP="00097B92">
      <w:pPr>
        <w:spacing w:after="0"/>
        <w:ind w:firstLine="720"/>
        <w:jc w:val="both"/>
      </w:pPr>
      <w:r>
        <w:t xml:space="preserve">• For each semester or indicate if it is a schedule change </w:t>
      </w:r>
    </w:p>
    <w:p w14:paraId="2E272BC7" w14:textId="5E57E8BB" w:rsidR="00097B92" w:rsidRDefault="00097B92" w:rsidP="00097B92">
      <w:pPr>
        <w:spacing w:after="0"/>
        <w:ind w:left="720"/>
      </w:pPr>
      <w:r>
        <w:t xml:space="preserve">• Requesting course certification will be completed on </w:t>
      </w:r>
      <w:hyperlink r:id="rId10" w:history="1">
        <w:r w:rsidRPr="00097B92">
          <w:rPr>
            <w:rStyle w:val="Hyperlink"/>
          </w:rPr>
          <w:t>Fayetteville State University’s Military Affiliated and Veteran Student Resource Center web page</w:t>
        </w:r>
      </w:hyperlink>
      <w:r>
        <w:t xml:space="preserve">:  You can also access direct link to form: </w:t>
      </w:r>
    </w:p>
    <w:p w14:paraId="3A0BA764" w14:textId="77777777" w:rsidR="00097B92" w:rsidRDefault="008B0D46" w:rsidP="00097B92">
      <w:pPr>
        <w:shd w:val="clear" w:color="auto" w:fill="FFFFFF"/>
        <w:ind w:firstLine="720"/>
        <w:rPr>
          <w:rFonts w:eastAsia="Times New Roman"/>
          <w:color w:val="000000"/>
          <w:sz w:val="24"/>
          <w:szCs w:val="24"/>
        </w:rPr>
      </w:pPr>
      <w:hyperlink r:id="rId11" w:tgtFrame="_blank" w:history="1">
        <w:r w:rsidR="00097B92">
          <w:rPr>
            <w:rStyle w:val="Hyperlink"/>
            <w:rFonts w:eastAsia="Times New Roman"/>
            <w:sz w:val="24"/>
            <w:szCs w:val="24"/>
            <w:shd w:val="clear" w:color="auto" w:fill="FFFFFF"/>
          </w:rPr>
          <w:t>https://forms.office.com/r/r3ZfyRyyCp</w:t>
        </w:r>
      </w:hyperlink>
      <w:r w:rsidR="00097B92">
        <w:rPr>
          <w:rFonts w:eastAsia="Times New Roman"/>
          <w:color w:val="000000"/>
          <w:sz w:val="24"/>
          <w:szCs w:val="24"/>
        </w:rPr>
        <w:t xml:space="preserve"> </w:t>
      </w:r>
    </w:p>
    <w:p w14:paraId="59CA3E4C" w14:textId="3EFFA8B9" w:rsidR="00097B92" w:rsidRDefault="00097B92" w:rsidP="00097B92">
      <w:pPr>
        <w:shd w:val="clear" w:color="auto" w:fill="FFFFFF"/>
        <w:ind w:left="720" w:firstLine="720"/>
        <w:rPr>
          <w:rFonts w:eastAsia="Times New Roman"/>
          <w:color w:val="000000"/>
          <w:sz w:val="24"/>
          <w:szCs w:val="24"/>
        </w:rPr>
      </w:pPr>
      <w:r>
        <w:rPr>
          <w:rFonts w:eastAsia="Times New Roman"/>
          <w:noProof/>
          <w:color w:val="000000"/>
          <w:sz w:val="24"/>
          <w:szCs w:val="24"/>
          <w:shd w:val="clear" w:color="auto" w:fill="FFFFFF"/>
        </w:rPr>
        <w:drawing>
          <wp:inline distT="0" distB="0" distL="0" distR="0" wp14:anchorId="1C13AE1F" wp14:editId="3D569E32">
            <wp:extent cx="1000125" cy="1000125"/>
            <wp:effectExtent l="0" t="0" r="9525" b="9525"/>
            <wp:docPr id="1889540484" name="Picture 1"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40484" name="Picture 1" descr="A qr code on a blue background&#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082876B5" w14:textId="77777777" w:rsidR="006F7496" w:rsidRDefault="00097B92" w:rsidP="00097B92">
      <w:pPr>
        <w:spacing w:after="0"/>
        <w:ind w:left="720"/>
        <w:jc w:val="both"/>
      </w:pPr>
      <w:r>
        <w:t xml:space="preserve">• ** </w:t>
      </w:r>
      <w:r w:rsidRPr="00125C4A">
        <w:rPr>
          <w:b/>
          <w:bCs/>
          <w:highlight w:val="green"/>
        </w:rPr>
        <w:t>Do Not make duplicate request</w:t>
      </w:r>
    </w:p>
    <w:p w14:paraId="1A887E71" w14:textId="77777777" w:rsidR="006F7496" w:rsidRDefault="00097B92" w:rsidP="00097B92">
      <w:pPr>
        <w:spacing w:after="0"/>
        <w:ind w:left="720"/>
        <w:jc w:val="both"/>
      </w:pPr>
      <w:r>
        <w:t xml:space="preserve">** • New Students Only: complete the </w:t>
      </w:r>
      <w:hyperlink r:id="rId14" w:history="1">
        <w:r w:rsidR="006F7496" w:rsidRPr="006F7496">
          <w:rPr>
            <w:rStyle w:val="Hyperlink"/>
          </w:rPr>
          <w:t>V</w:t>
        </w:r>
        <w:r w:rsidRPr="006F7496">
          <w:rPr>
            <w:rStyle w:val="Hyperlink"/>
          </w:rPr>
          <w:t xml:space="preserve">eteran </w:t>
        </w:r>
        <w:r w:rsidR="006F7496" w:rsidRPr="006F7496">
          <w:rPr>
            <w:rStyle w:val="Hyperlink"/>
          </w:rPr>
          <w:t>S</w:t>
        </w:r>
        <w:r w:rsidRPr="006F7496">
          <w:rPr>
            <w:rStyle w:val="Hyperlink"/>
          </w:rPr>
          <w:t xml:space="preserve">tudent </w:t>
        </w:r>
        <w:r w:rsidR="006F7496" w:rsidRPr="006F7496">
          <w:rPr>
            <w:rStyle w:val="Hyperlink"/>
          </w:rPr>
          <w:t>A</w:t>
        </w:r>
        <w:r w:rsidRPr="006F7496">
          <w:rPr>
            <w:rStyle w:val="Hyperlink"/>
          </w:rPr>
          <w:t>greement</w:t>
        </w:r>
        <w:r w:rsidR="006F7496" w:rsidRPr="006F7496">
          <w:rPr>
            <w:rStyle w:val="Hyperlink"/>
          </w:rPr>
          <w:t xml:space="preserve"> Form</w:t>
        </w:r>
      </w:hyperlink>
      <w:r>
        <w:t xml:space="preserve">: </w:t>
      </w:r>
    </w:p>
    <w:p w14:paraId="694C3057" w14:textId="1AAD3E27" w:rsidR="003C1A4F" w:rsidRPr="003C1A4F" w:rsidRDefault="006F7496" w:rsidP="00097B92">
      <w:pPr>
        <w:spacing w:after="0"/>
        <w:ind w:left="720"/>
        <w:jc w:val="both"/>
        <w:rPr>
          <w:rFonts w:cstheme="minorHAnsi"/>
          <w:bCs/>
          <w:sz w:val="20"/>
          <w:szCs w:val="20"/>
        </w:rPr>
      </w:pPr>
      <w:r>
        <w:t>S</w:t>
      </w:r>
      <w:r w:rsidR="00097B92">
        <w:t xml:space="preserve">ubmit the VA Certificate of Eligibility (COE) </w:t>
      </w:r>
      <w:r w:rsidR="00097B92" w:rsidRPr="006F7496">
        <w:rPr>
          <w:b/>
          <w:bCs/>
        </w:rPr>
        <w:t>or</w:t>
      </w:r>
      <w:r w:rsidR="00097B92">
        <w:t xml:space="preserve"> Confirmation Page with confirmation number, and (if applicable) </w:t>
      </w:r>
      <w:r>
        <w:t>C</w:t>
      </w:r>
      <w:r w:rsidR="00097B92">
        <w:t>opy of DD 214</w:t>
      </w:r>
      <w:r>
        <w:t xml:space="preserve"> (veterans only)</w:t>
      </w:r>
      <w:r w:rsidR="00097B92">
        <w:t xml:space="preserve">. Forward documents to: </w:t>
      </w:r>
      <w:hyperlink r:id="rId15" w:history="1">
        <w:r w:rsidRPr="0020670B">
          <w:rPr>
            <w:rStyle w:val="Hyperlink"/>
          </w:rPr>
          <w:t>veterans@uncfsu.edu</w:t>
        </w:r>
      </w:hyperlink>
      <w:r>
        <w:t xml:space="preserve"> </w:t>
      </w:r>
    </w:p>
    <w:p w14:paraId="6B7B6962" w14:textId="77777777" w:rsidR="00097B92" w:rsidRDefault="00097B92" w:rsidP="00D25ACB">
      <w:pPr>
        <w:pStyle w:val="ListParagraph"/>
        <w:spacing w:after="0"/>
        <w:jc w:val="both"/>
        <w:rPr>
          <w:rFonts w:cstheme="minorHAnsi"/>
          <w:b/>
          <w:bCs/>
          <w:sz w:val="20"/>
          <w:szCs w:val="20"/>
          <w:highlight w:val="yellow"/>
        </w:rPr>
      </w:pPr>
    </w:p>
    <w:p w14:paraId="64268802" w14:textId="2561081E" w:rsidR="00097B92" w:rsidRDefault="006F7496" w:rsidP="00D25ACB">
      <w:pPr>
        <w:pStyle w:val="ListParagraph"/>
        <w:spacing w:after="0"/>
        <w:jc w:val="both"/>
        <w:rPr>
          <w:rFonts w:cstheme="minorHAnsi"/>
          <w:b/>
          <w:bCs/>
          <w:sz w:val="20"/>
          <w:szCs w:val="20"/>
          <w:highlight w:val="yellow"/>
        </w:rPr>
      </w:pPr>
      <w:r>
        <w:t>**</w:t>
      </w:r>
      <w:r w:rsidRPr="006F7496">
        <w:rPr>
          <w:highlight w:val="yellow"/>
        </w:rPr>
        <w:t>When certification is completed, students will receive an automated email from the VA Enrollment Manager System via the student Bronco email, this means certification was processed and sent to Department of Veterans Affairs. Please, open the email and verify credits hours. Feel free to contact this office if you have any certification questions or concerns.</w:t>
      </w:r>
      <w:r>
        <w:t xml:space="preserve"> **</w:t>
      </w:r>
    </w:p>
    <w:p w14:paraId="701C1800" w14:textId="77777777" w:rsidR="00097B92" w:rsidRDefault="00097B92" w:rsidP="00D25ACB">
      <w:pPr>
        <w:pStyle w:val="ListParagraph"/>
        <w:spacing w:after="0"/>
        <w:jc w:val="both"/>
        <w:rPr>
          <w:rFonts w:cstheme="minorHAnsi"/>
          <w:b/>
          <w:bCs/>
          <w:sz w:val="20"/>
          <w:szCs w:val="20"/>
          <w:highlight w:val="yellow"/>
        </w:rPr>
      </w:pPr>
    </w:p>
    <w:p w14:paraId="4E8BBEE0" w14:textId="5D5D9F57" w:rsidR="006F7496" w:rsidRDefault="00125C4A" w:rsidP="00D25ACB">
      <w:pPr>
        <w:pStyle w:val="ListParagraph"/>
        <w:spacing w:after="0"/>
        <w:jc w:val="both"/>
        <w:rPr>
          <w:rFonts w:ascii="Times New Roman" w:hAnsi="Times New Roman" w:cs="Times New Roman"/>
          <w:b/>
          <w:bCs/>
        </w:rPr>
      </w:pPr>
      <w:r w:rsidRPr="00125C4A">
        <w:rPr>
          <w:rFonts w:ascii="Segoe UI Symbol" w:hAnsi="Segoe UI Symbol" w:cs="Segoe UI Symbol"/>
          <w:b/>
          <w:bCs/>
        </w:rPr>
        <w:t>➢</w:t>
      </w:r>
      <w:r w:rsidRPr="00125C4A">
        <w:rPr>
          <w:rFonts w:ascii="Times New Roman" w:hAnsi="Times New Roman" w:cs="Times New Roman"/>
          <w:b/>
          <w:bCs/>
        </w:rPr>
        <w:t xml:space="preserve"> Apply for GI BILL Benefits (Use this if you have not applied for GI BILL Benefits </w:t>
      </w:r>
      <w:r w:rsidRPr="00247C3C">
        <w:rPr>
          <w:rFonts w:ascii="Times New Roman" w:hAnsi="Times New Roman" w:cs="Times New Roman"/>
          <w:b/>
          <w:bCs/>
          <w:highlight w:val="yellow"/>
        </w:rPr>
        <w:t>or</w:t>
      </w:r>
      <w:r w:rsidRPr="00125C4A">
        <w:rPr>
          <w:rFonts w:ascii="Times New Roman" w:hAnsi="Times New Roman" w:cs="Times New Roman"/>
          <w:b/>
          <w:bCs/>
        </w:rPr>
        <w:t xml:space="preserve"> to Change your place of training)</w:t>
      </w:r>
    </w:p>
    <w:p w14:paraId="7B55EB2C" w14:textId="77777777" w:rsidR="006F7496" w:rsidRDefault="006F7496" w:rsidP="00D25ACB">
      <w:pPr>
        <w:pStyle w:val="ListParagraph"/>
        <w:spacing w:after="0"/>
        <w:jc w:val="both"/>
        <w:rPr>
          <w:rFonts w:cstheme="minorHAnsi"/>
          <w:b/>
          <w:bCs/>
          <w:sz w:val="20"/>
          <w:szCs w:val="20"/>
          <w:highlight w:val="yellow"/>
        </w:rPr>
      </w:pPr>
    </w:p>
    <w:p w14:paraId="2FF29580" w14:textId="58084FC7"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 xml:space="preserve">Go to </w:t>
      </w:r>
      <w:hyperlink r:id="rId16" w:history="1">
        <w:r w:rsidRPr="00125C4A">
          <w:rPr>
            <w:rStyle w:val="Hyperlink"/>
            <w:rFonts w:cstheme="minorHAnsi"/>
            <w:b/>
            <w:sz w:val="20"/>
            <w:szCs w:val="20"/>
          </w:rPr>
          <w:t>VA.gov</w:t>
        </w:r>
      </w:hyperlink>
    </w:p>
    <w:p w14:paraId="085E22F9" w14:textId="77777777"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Apply for Education Benefit</w:t>
      </w:r>
    </w:p>
    <w:p w14:paraId="1E706B46" w14:textId="77777777"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Find your Education Benefit Form</w:t>
      </w:r>
    </w:p>
    <w:p w14:paraId="59D0147A" w14:textId="77777777"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 xml:space="preserve">Answer 4 questions </w:t>
      </w:r>
    </w:p>
    <w:p w14:paraId="1EAE6111" w14:textId="77777777"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Apply Now</w:t>
      </w:r>
    </w:p>
    <w:p w14:paraId="22CE8D5D" w14:textId="330227E5"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 xml:space="preserve">Sign in to start </w:t>
      </w:r>
      <w:r>
        <w:rPr>
          <w:rFonts w:cstheme="minorHAnsi"/>
          <w:sz w:val="20"/>
          <w:szCs w:val="20"/>
        </w:rPr>
        <w:t xml:space="preserve">the </w:t>
      </w:r>
      <w:r w:rsidRPr="00580709">
        <w:rPr>
          <w:rFonts w:cstheme="minorHAnsi"/>
          <w:sz w:val="20"/>
          <w:szCs w:val="20"/>
        </w:rPr>
        <w:t>application</w:t>
      </w:r>
      <w:r>
        <w:rPr>
          <w:rFonts w:cstheme="minorHAnsi"/>
          <w:sz w:val="20"/>
          <w:szCs w:val="20"/>
        </w:rPr>
        <w:t xml:space="preserve"> (preferred) or without signing in</w:t>
      </w:r>
    </w:p>
    <w:p w14:paraId="6911E77F" w14:textId="77777777"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 xml:space="preserve">Complete application online, submit, </w:t>
      </w:r>
    </w:p>
    <w:p w14:paraId="6EEAF49C" w14:textId="77777777"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 xml:space="preserve">Copy/print confirmation page with </w:t>
      </w:r>
      <w:r>
        <w:rPr>
          <w:rFonts w:cstheme="minorHAnsi"/>
          <w:sz w:val="20"/>
          <w:szCs w:val="20"/>
        </w:rPr>
        <w:t xml:space="preserve">the </w:t>
      </w:r>
      <w:r w:rsidRPr="00580709">
        <w:rPr>
          <w:rFonts w:cstheme="minorHAnsi"/>
          <w:sz w:val="20"/>
          <w:szCs w:val="20"/>
        </w:rPr>
        <w:t xml:space="preserve">number </w:t>
      </w:r>
    </w:p>
    <w:p w14:paraId="46B70014" w14:textId="36BA2C4C" w:rsidR="00125C4A"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 xml:space="preserve">Email to </w:t>
      </w:r>
      <w:hyperlink r:id="rId17" w:history="1">
        <w:r w:rsidRPr="008D463C">
          <w:rPr>
            <w:rStyle w:val="Hyperlink"/>
            <w:rFonts w:cstheme="minorHAnsi"/>
            <w:b/>
            <w:sz w:val="20"/>
            <w:szCs w:val="20"/>
          </w:rPr>
          <w:t>veterans@uncfsu.ed</w:t>
        </w:r>
        <w:r w:rsidRPr="00580709">
          <w:rPr>
            <w:rStyle w:val="Hyperlink"/>
            <w:rFonts w:cstheme="minorHAnsi"/>
            <w:sz w:val="20"/>
            <w:szCs w:val="20"/>
          </w:rPr>
          <w:t>u</w:t>
        </w:r>
      </w:hyperlink>
      <w:r w:rsidRPr="00580709">
        <w:rPr>
          <w:rFonts w:cstheme="minorHAnsi"/>
          <w:sz w:val="20"/>
          <w:szCs w:val="20"/>
        </w:rPr>
        <w:t xml:space="preserve">  </w:t>
      </w:r>
      <w:r>
        <w:rPr>
          <w:rFonts w:cstheme="minorHAnsi"/>
          <w:sz w:val="20"/>
          <w:szCs w:val="20"/>
        </w:rPr>
        <w:t>Include</w:t>
      </w:r>
      <w:r w:rsidRPr="00580709">
        <w:rPr>
          <w:rFonts w:cstheme="minorHAnsi"/>
          <w:sz w:val="20"/>
          <w:szCs w:val="20"/>
        </w:rPr>
        <w:t xml:space="preserve"> your name, banner id</w:t>
      </w:r>
      <w:r>
        <w:rPr>
          <w:rFonts w:cstheme="minorHAnsi"/>
          <w:sz w:val="20"/>
          <w:szCs w:val="20"/>
        </w:rPr>
        <w:t>,</w:t>
      </w:r>
      <w:r w:rsidRPr="00580709">
        <w:rPr>
          <w:rFonts w:cstheme="minorHAnsi"/>
          <w:sz w:val="20"/>
          <w:szCs w:val="20"/>
        </w:rPr>
        <w:t xml:space="preserve"> and phone number in the body of the email.</w:t>
      </w:r>
    </w:p>
    <w:p w14:paraId="758ADF65" w14:textId="77777777" w:rsidR="00125C4A" w:rsidRPr="0088087C" w:rsidRDefault="00125C4A" w:rsidP="00125C4A">
      <w:pPr>
        <w:spacing w:after="0"/>
        <w:ind w:left="360"/>
        <w:jc w:val="both"/>
        <w:rPr>
          <w:rFonts w:cstheme="minorHAnsi"/>
          <w:b/>
          <w:sz w:val="20"/>
          <w:szCs w:val="20"/>
          <w:u w:val="single"/>
        </w:rPr>
      </w:pPr>
    </w:p>
    <w:p w14:paraId="6BA9279D" w14:textId="77777777" w:rsidR="00125C4A" w:rsidRPr="0088087C" w:rsidRDefault="00125C4A" w:rsidP="00125C4A">
      <w:pPr>
        <w:spacing w:after="0"/>
        <w:ind w:left="360"/>
        <w:jc w:val="both"/>
        <w:rPr>
          <w:rFonts w:cstheme="minorHAnsi"/>
          <w:b/>
          <w:sz w:val="20"/>
          <w:szCs w:val="20"/>
          <w:u w:val="single"/>
        </w:rPr>
      </w:pPr>
      <w:r w:rsidRPr="0088087C">
        <w:rPr>
          <w:rFonts w:cstheme="minorHAnsi"/>
          <w:b/>
          <w:sz w:val="20"/>
          <w:szCs w:val="20"/>
          <w:u w:val="single"/>
        </w:rPr>
        <w:lastRenderedPageBreak/>
        <w:t>Choose the appropriate Form</w:t>
      </w:r>
    </w:p>
    <w:p w14:paraId="5361B10A" w14:textId="77777777"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VA Form 22-1990 – Applying for the Benefit (veterans and service member)</w:t>
      </w:r>
    </w:p>
    <w:p w14:paraId="65D1A1F9" w14:textId="77777777"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 xml:space="preserve">VA Form 22-1995 – </w:t>
      </w:r>
      <w:r w:rsidRPr="00580709">
        <w:rPr>
          <w:rFonts w:cstheme="minorHAnsi"/>
          <w:color w:val="323A45"/>
          <w:sz w:val="20"/>
          <w:szCs w:val="20"/>
          <w:shd w:val="clear" w:color="auto" w:fill="FFFFFF"/>
        </w:rPr>
        <w:t xml:space="preserve">Request for Change of Program </w:t>
      </w:r>
      <w:r w:rsidRPr="00125C4A">
        <w:rPr>
          <w:rFonts w:cstheme="minorHAnsi"/>
          <w:b/>
          <w:bCs/>
          <w:color w:val="323A45"/>
          <w:sz w:val="20"/>
          <w:szCs w:val="20"/>
          <w:shd w:val="clear" w:color="auto" w:fill="FFFFFF"/>
        </w:rPr>
        <w:t>or</w:t>
      </w:r>
      <w:r w:rsidRPr="00580709">
        <w:rPr>
          <w:rFonts w:cstheme="minorHAnsi"/>
          <w:color w:val="323A45"/>
          <w:sz w:val="20"/>
          <w:szCs w:val="20"/>
          <w:shd w:val="clear" w:color="auto" w:fill="FFFFFF"/>
        </w:rPr>
        <w:t xml:space="preserve"> Place of Training)</w:t>
      </w:r>
    </w:p>
    <w:p w14:paraId="363FC964" w14:textId="75BEA259"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 xml:space="preserve">VA Form 22-5490 - </w:t>
      </w:r>
      <w:r w:rsidRPr="00580709">
        <w:rPr>
          <w:rFonts w:cstheme="minorHAnsi"/>
          <w:color w:val="323A45"/>
          <w:sz w:val="20"/>
          <w:szCs w:val="20"/>
          <w:shd w:val="clear" w:color="auto" w:fill="FFFFFF"/>
        </w:rPr>
        <w:t>Dependents’ Application for VA Education Benefits</w:t>
      </w:r>
      <w:r w:rsidR="00AC493E">
        <w:rPr>
          <w:rFonts w:cstheme="minorHAnsi"/>
          <w:color w:val="323A45"/>
          <w:sz w:val="20"/>
          <w:szCs w:val="20"/>
          <w:shd w:val="clear" w:color="auto" w:fill="FFFFFF"/>
        </w:rPr>
        <w:t xml:space="preserve"> (CH 35)</w:t>
      </w:r>
    </w:p>
    <w:p w14:paraId="481DC570" w14:textId="4383E8DD"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color w:val="323A45"/>
          <w:sz w:val="20"/>
          <w:szCs w:val="20"/>
          <w:shd w:val="clear" w:color="auto" w:fill="FFFFFF"/>
        </w:rPr>
        <w:t xml:space="preserve">VA Form 22-5495 </w:t>
      </w:r>
      <w:r>
        <w:rPr>
          <w:rFonts w:cstheme="minorHAnsi"/>
          <w:color w:val="323A45"/>
          <w:sz w:val="20"/>
          <w:szCs w:val="20"/>
          <w:shd w:val="clear" w:color="auto" w:fill="FFFFFF"/>
        </w:rPr>
        <w:t xml:space="preserve">- </w:t>
      </w:r>
      <w:r w:rsidRPr="00580709">
        <w:rPr>
          <w:rFonts w:cstheme="minorHAnsi"/>
          <w:color w:val="323A45"/>
          <w:sz w:val="20"/>
          <w:szCs w:val="20"/>
          <w:shd w:val="clear" w:color="auto" w:fill="FFFFFF"/>
        </w:rPr>
        <w:t>(Dependents’ Request for Change of Program or Place of Training).</w:t>
      </w:r>
    </w:p>
    <w:p w14:paraId="392C37CC" w14:textId="23523A6C"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color w:val="323A45"/>
          <w:sz w:val="20"/>
          <w:szCs w:val="20"/>
          <w:shd w:val="clear" w:color="auto" w:fill="FFFFFF"/>
        </w:rPr>
        <w:t xml:space="preserve">VA Form 28-1900 – </w:t>
      </w:r>
      <w:r>
        <w:rPr>
          <w:rFonts w:cstheme="minorHAnsi"/>
          <w:color w:val="323A45"/>
          <w:sz w:val="20"/>
          <w:szCs w:val="20"/>
          <w:shd w:val="clear" w:color="auto" w:fill="FFFFFF"/>
        </w:rPr>
        <w:t>Veterans Readiness and Employment (CH 31)</w:t>
      </w:r>
      <w:r w:rsidRPr="00580709">
        <w:rPr>
          <w:rFonts w:cstheme="minorHAnsi"/>
          <w:color w:val="323A45"/>
          <w:sz w:val="20"/>
          <w:szCs w:val="20"/>
          <w:shd w:val="clear" w:color="auto" w:fill="FFFFFF"/>
        </w:rPr>
        <w:t xml:space="preserve"> </w:t>
      </w:r>
    </w:p>
    <w:p w14:paraId="3C637AA5" w14:textId="5A1D8B93" w:rsidR="006E7C42" w:rsidRPr="00AC493E" w:rsidRDefault="00125C4A" w:rsidP="00A418C9">
      <w:pPr>
        <w:pStyle w:val="ListParagraph"/>
        <w:numPr>
          <w:ilvl w:val="1"/>
          <w:numId w:val="4"/>
        </w:numPr>
        <w:spacing w:after="0"/>
        <w:jc w:val="both"/>
        <w:rPr>
          <w:rFonts w:cstheme="minorHAnsi"/>
          <w:b/>
          <w:sz w:val="20"/>
          <w:szCs w:val="20"/>
        </w:rPr>
      </w:pPr>
      <w:r w:rsidRPr="00AC493E">
        <w:rPr>
          <w:rFonts w:cstheme="minorHAnsi"/>
          <w:color w:val="323A45"/>
          <w:sz w:val="20"/>
          <w:szCs w:val="20"/>
          <w:shd w:val="clear" w:color="auto" w:fill="FFFFFF"/>
        </w:rPr>
        <w:t>VA Form 22-10203 (Application for Edith Nourse Rogers STEM Scholarship)</w:t>
      </w:r>
      <w:r w:rsidR="00AC493E" w:rsidRPr="00AC493E">
        <w:rPr>
          <w:rFonts w:cstheme="minorHAnsi"/>
          <w:color w:val="323A45"/>
          <w:sz w:val="20"/>
          <w:szCs w:val="20"/>
          <w:shd w:val="clear" w:color="auto" w:fill="FFFFFF"/>
        </w:rPr>
        <w:t xml:space="preserve">    </w:t>
      </w:r>
      <w:r w:rsidR="001D2D16" w:rsidRPr="00AC493E">
        <w:rPr>
          <w:rFonts w:cstheme="minorHAnsi"/>
          <w:b/>
          <w:sz w:val="20"/>
          <w:szCs w:val="20"/>
        </w:rPr>
        <w:t xml:space="preserve">                                                  </w:t>
      </w:r>
    </w:p>
    <w:p w14:paraId="2E04889C" w14:textId="0599144B" w:rsidR="003B5D1A" w:rsidRPr="00580709" w:rsidRDefault="00F9411D" w:rsidP="00CA450A">
      <w:pPr>
        <w:rPr>
          <w:rFonts w:cstheme="minorHAnsi"/>
          <w:b/>
          <w:color w:val="2E2E2E"/>
          <w:sz w:val="20"/>
          <w:szCs w:val="20"/>
          <w:u w:val="single"/>
          <w:shd w:val="clear" w:color="auto" w:fill="FFFFFF"/>
        </w:rPr>
      </w:pPr>
      <w:r w:rsidRPr="00580709">
        <w:rPr>
          <w:rFonts w:cstheme="minorHAnsi"/>
          <w:b/>
          <w:color w:val="2E2E2E"/>
          <w:sz w:val="20"/>
          <w:szCs w:val="20"/>
          <w:u w:val="single"/>
          <w:shd w:val="clear" w:color="auto" w:fill="FFFFFF"/>
        </w:rPr>
        <w:t xml:space="preserve">Benefits of each GI Bill </w:t>
      </w:r>
    </w:p>
    <w:p w14:paraId="49581336" w14:textId="5478F6C0" w:rsidR="00F9411D" w:rsidRPr="00580709" w:rsidRDefault="00F9411D" w:rsidP="00F9411D">
      <w:pPr>
        <w:spacing w:after="0"/>
        <w:ind w:left="360"/>
        <w:rPr>
          <w:rFonts w:cstheme="minorHAnsi"/>
          <w:bCs/>
          <w:color w:val="2E2E2E"/>
          <w:sz w:val="20"/>
          <w:szCs w:val="20"/>
          <w:shd w:val="clear" w:color="auto" w:fill="FFFFFF"/>
        </w:rPr>
      </w:pPr>
      <w:r w:rsidRPr="00580709">
        <w:rPr>
          <w:rFonts w:cstheme="minorHAnsi"/>
          <w:b/>
          <w:color w:val="3333FF"/>
          <w:sz w:val="20"/>
          <w:szCs w:val="20"/>
          <w:shd w:val="clear" w:color="auto" w:fill="FFFFFF"/>
        </w:rPr>
        <w:t>Montgomery (CH 30) and 1606</w:t>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r w:rsidRPr="00580709">
        <w:rPr>
          <w:rFonts w:cstheme="minorHAnsi"/>
          <w:b/>
          <w:color w:val="3333FF"/>
          <w:sz w:val="20"/>
          <w:szCs w:val="20"/>
          <w:shd w:val="clear" w:color="auto" w:fill="FFFFFF"/>
        </w:rPr>
        <w:t>V</w:t>
      </w:r>
      <w:r w:rsidR="00910F39">
        <w:rPr>
          <w:rFonts w:cstheme="minorHAnsi"/>
          <w:b/>
          <w:color w:val="3333FF"/>
          <w:sz w:val="20"/>
          <w:szCs w:val="20"/>
          <w:shd w:val="clear" w:color="auto" w:fill="FFFFFF"/>
        </w:rPr>
        <w:t>eteran Readiness and Employment</w:t>
      </w:r>
      <w:r w:rsidRPr="00580709">
        <w:rPr>
          <w:rFonts w:cstheme="minorHAnsi"/>
          <w:b/>
          <w:color w:val="3333FF"/>
          <w:sz w:val="20"/>
          <w:szCs w:val="20"/>
          <w:shd w:val="clear" w:color="auto" w:fill="FFFFFF"/>
        </w:rPr>
        <w:t xml:space="preserve"> VR&amp;E (CH 31)</w:t>
      </w:r>
      <w:r w:rsidRPr="00580709">
        <w:rPr>
          <w:rFonts w:cstheme="minorHAnsi"/>
          <w:bCs/>
          <w:color w:val="2E2E2E"/>
          <w:sz w:val="20"/>
          <w:szCs w:val="20"/>
          <w:shd w:val="clear" w:color="auto" w:fill="FFFFFF"/>
        </w:rPr>
        <w:tab/>
      </w:r>
    </w:p>
    <w:p w14:paraId="52E5D5C2" w14:textId="3F22098D" w:rsidR="00F9411D" w:rsidRPr="00580709" w:rsidRDefault="00F9411D" w:rsidP="00F9411D">
      <w:pPr>
        <w:pStyle w:val="ListParagraph"/>
        <w:numPr>
          <w:ilvl w:val="0"/>
          <w:numId w:val="1"/>
        </w:numPr>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Pays directly to student</w:t>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t xml:space="preserve">Tuition and fees paid to </w:t>
      </w:r>
      <w:r w:rsidR="0088547B">
        <w:rPr>
          <w:rFonts w:cstheme="minorHAnsi"/>
          <w:bCs/>
          <w:color w:val="2E2E2E"/>
          <w:sz w:val="20"/>
          <w:szCs w:val="20"/>
          <w:shd w:val="clear" w:color="auto" w:fill="FFFFFF"/>
        </w:rPr>
        <w:t xml:space="preserve">the </w:t>
      </w:r>
      <w:r w:rsidR="00653194" w:rsidRPr="00580709">
        <w:rPr>
          <w:rFonts w:cstheme="minorHAnsi"/>
          <w:bCs/>
          <w:color w:val="2E2E2E"/>
          <w:sz w:val="20"/>
          <w:szCs w:val="20"/>
          <w:shd w:val="clear" w:color="auto" w:fill="FFFFFF"/>
        </w:rPr>
        <w:t>university.</w:t>
      </w:r>
    </w:p>
    <w:p w14:paraId="564656D5" w14:textId="70F9947C" w:rsidR="00F9411D" w:rsidRPr="00580709" w:rsidRDefault="00FC44C0" w:rsidP="00F9411D">
      <w:pPr>
        <w:pStyle w:val="ListParagraph"/>
        <w:numPr>
          <w:ilvl w:val="0"/>
          <w:numId w:val="1"/>
        </w:numPr>
        <w:spacing w:after="0"/>
        <w:rPr>
          <w:rFonts w:cstheme="minorHAnsi"/>
          <w:bCs/>
          <w:color w:val="2E2E2E"/>
          <w:sz w:val="20"/>
          <w:szCs w:val="20"/>
          <w:shd w:val="clear" w:color="auto" w:fill="FFFFFF"/>
        </w:rPr>
      </w:pPr>
      <w:r>
        <w:rPr>
          <w:rFonts w:cstheme="minorHAnsi"/>
          <w:bCs/>
          <w:color w:val="2E2E2E"/>
          <w:sz w:val="20"/>
          <w:szCs w:val="20"/>
          <w:shd w:val="clear" w:color="auto" w:fill="FFFFFF"/>
        </w:rPr>
        <w:t>student</w:t>
      </w:r>
      <w:r w:rsidR="00F9411D" w:rsidRPr="00580709">
        <w:rPr>
          <w:rFonts w:cstheme="minorHAnsi"/>
          <w:bCs/>
          <w:color w:val="2E2E2E"/>
          <w:sz w:val="20"/>
          <w:szCs w:val="20"/>
          <w:shd w:val="clear" w:color="auto" w:fill="FFFFFF"/>
        </w:rPr>
        <w:t xml:space="preserve"> pays tuition and fees to </w:t>
      </w:r>
      <w:r w:rsidR="00F9411D" w:rsidRPr="00580709">
        <w:rPr>
          <w:rFonts w:cstheme="minorHAnsi"/>
          <w:bCs/>
          <w:color w:val="2E2E2E"/>
          <w:sz w:val="20"/>
          <w:szCs w:val="20"/>
          <w:shd w:val="clear" w:color="auto" w:fill="FFFFFF"/>
        </w:rPr>
        <w:tab/>
      </w:r>
      <w:r w:rsidR="00F9411D" w:rsidRPr="00580709">
        <w:rPr>
          <w:rFonts w:cstheme="minorHAnsi"/>
          <w:bCs/>
          <w:color w:val="2E2E2E"/>
          <w:sz w:val="20"/>
          <w:szCs w:val="20"/>
          <w:shd w:val="clear" w:color="auto" w:fill="FFFFFF"/>
        </w:rPr>
        <w:tab/>
      </w:r>
      <w:r w:rsidR="00F9411D" w:rsidRPr="00580709">
        <w:rPr>
          <w:rFonts w:cstheme="minorHAnsi"/>
          <w:bCs/>
          <w:color w:val="2E2E2E"/>
          <w:sz w:val="20"/>
          <w:szCs w:val="20"/>
          <w:shd w:val="clear" w:color="auto" w:fill="FFFFFF"/>
        </w:rPr>
        <w:tab/>
      </w:r>
      <w:r w:rsidR="00580709">
        <w:rPr>
          <w:rFonts w:cstheme="minorHAnsi"/>
          <w:bCs/>
          <w:color w:val="2E2E2E"/>
          <w:sz w:val="20"/>
          <w:szCs w:val="20"/>
          <w:shd w:val="clear" w:color="auto" w:fill="FFFFFF"/>
        </w:rPr>
        <w:t xml:space="preserve">                </w:t>
      </w:r>
      <w:r w:rsidR="00F9411D" w:rsidRPr="00580709">
        <w:rPr>
          <w:rFonts w:cstheme="minorHAnsi"/>
          <w:bCs/>
          <w:color w:val="2E2E2E"/>
          <w:sz w:val="20"/>
          <w:szCs w:val="20"/>
          <w:shd w:val="clear" w:color="auto" w:fill="FFFFFF"/>
        </w:rPr>
        <w:t>Monthly stipend with dependents (if applicable)</w:t>
      </w:r>
    </w:p>
    <w:p w14:paraId="637DFDAC" w14:textId="3C6F4A15" w:rsidR="00F9411D" w:rsidRPr="00580709" w:rsidRDefault="00F9411D" w:rsidP="00F9411D">
      <w:pPr>
        <w:pStyle w:val="ListParagraph"/>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 xml:space="preserve">University before class </w:t>
      </w:r>
      <w:proofErr w:type="gramStart"/>
      <w:r w:rsidRPr="00580709">
        <w:rPr>
          <w:rFonts w:cstheme="minorHAnsi"/>
          <w:bCs/>
          <w:color w:val="2E2E2E"/>
          <w:sz w:val="20"/>
          <w:szCs w:val="20"/>
          <w:shd w:val="clear" w:color="auto" w:fill="FFFFFF"/>
        </w:rPr>
        <w:t>start</w:t>
      </w:r>
      <w:r w:rsidRPr="00580709">
        <w:rPr>
          <w:rFonts w:cstheme="minorHAnsi"/>
          <w:bCs/>
          <w:color w:val="2E2E2E"/>
          <w:sz w:val="20"/>
          <w:szCs w:val="20"/>
          <w:shd w:val="clear" w:color="auto" w:fill="FFFFFF"/>
        </w:rPr>
        <w:tab/>
        <w:t xml:space="preserve"> </w:t>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proofErr w:type="gramEnd"/>
      <w:r w:rsidRPr="00580709">
        <w:rPr>
          <w:rFonts w:cstheme="minorHAnsi"/>
          <w:bCs/>
          <w:color w:val="2E2E2E"/>
          <w:sz w:val="20"/>
          <w:szCs w:val="20"/>
          <w:shd w:val="clear" w:color="auto" w:fill="FFFFFF"/>
        </w:rPr>
        <w:tab/>
        <w:t xml:space="preserve">$75 for school </w:t>
      </w:r>
      <w:r w:rsidR="00653194" w:rsidRPr="00580709">
        <w:rPr>
          <w:rFonts w:cstheme="minorHAnsi"/>
          <w:bCs/>
          <w:color w:val="2E2E2E"/>
          <w:sz w:val="20"/>
          <w:szCs w:val="20"/>
          <w:shd w:val="clear" w:color="auto" w:fill="FFFFFF"/>
        </w:rPr>
        <w:t>supplies.</w:t>
      </w:r>
    </w:p>
    <w:p w14:paraId="73799695" w14:textId="0B0B8A55" w:rsidR="00F9411D" w:rsidRPr="00580709" w:rsidRDefault="00F9411D" w:rsidP="00F9411D">
      <w:pPr>
        <w:pStyle w:val="ListParagraph"/>
        <w:numPr>
          <w:ilvl w:val="0"/>
          <w:numId w:val="1"/>
        </w:numPr>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 xml:space="preserve">Verify Monthly Enrollment through                                       </w:t>
      </w:r>
      <w:r w:rsidR="00580709">
        <w:rPr>
          <w:rFonts w:cstheme="minorHAnsi"/>
          <w:bCs/>
          <w:color w:val="2E2E2E"/>
          <w:sz w:val="20"/>
          <w:szCs w:val="20"/>
          <w:shd w:val="clear" w:color="auto" w:fill="FFFFFF"/>
        </w:rPr>
        <w:t xml:space="preserve">         </w:t>
      </w:r>
      <w:r w:rsidRPr="00580709">
        <w:rPr>
          <w:rFonts w:cstheme="minorHAnsi"/>
          <w:bCs/>
          <w:color w:val="2E2E2E"/>
          <w:sz w:val="20"/>
          <w:szCs w:val="20"/>
          <w:shd w:val="clear" w:color="auto" w:fill="FFFFFF"/>
        </w:rPr>
        <w:t xml:space="preserve">Purchase Textbooks – </w:t>
      </w:r>
      <w:r w:rsidR="00FC44C0">
        <w:rPr>
          <w:rFonts w:cstheme="minorHAnsi"/>
          <w:bCs/>
          <w:color w:val="2E2E2E"/>
          <w:sz w:val="20"/>
          <w:szCs w:val="20"/>
          <w:shd w:val="clear" w:color="auto" w:fill="FFFFFF"/>
        </w:rPr>
        <w:t>Students</w:t>
      </w:r>
      <w:r w:rsidRPr="00580709">
        <w:rPr>
          <w:rFonts w:cstheme="minorHAnsi"/>
          <w:bCs/>
          <w:color w:val="2E2E2E"/>
          <w:sz w:val="20"/>
          <w:szCs w:val="20"/>
          <w:shd w:val="clear" w:color="auto" w:fill="FFFFFF"/>
        </w:rPr>
        <w:t xml:space="preserve"> </w:t>
      </w:r>
      <w:r w:rsidR="00653194" w:rsidRPr="00580709">
        <w:rPr>
          <w:rFonts w:cstheme="minorHAnsi"/>
          <w:bCs/>
          <w:color w:val="2E2E2E"/>
          <w:sz w:val="20"/>
          <w:szCs w:val="20"/>
          <w:shd w:val="clear" w:color="auto" w:fill="FFFFFF"/>
        </w:rPr>
        <w:t>keep.</w:t>
      </w:r>
    </w:p>
    <w:p w14:paraId="1A92CFF0" w14:textId="385B8E47" w:rsidR="00F9411D" w:rsidRPr="00580709" w:rsidRDefault="008B0D46" w:rsidP="00F9411D">
      <w:pPr>
        <w:pStyle w:val="ListParagraph"/>
        <w:spacing w:after="0"/>
        <w:rPr>
          <w:rFonts w:cstheme="minorHAnsi"/>
          <w:bCs/>
          <w:color w:val="2E2E2E"/>
          <w:sz w:val="20"/>
          <w:szCs w:val="20"/>
          <w:shd w:val="clear" w:color="auto" w:fill="FFFFFF"/>
        </w:rPr>
      </w:pPr>
      <w:hyperlink r:id="rId18" w:history="1">
        <w:r w:rsidR="00F9411D" w:rsidRPr="00580709">
          <w:rPr>
            <w:rStyle w:val="Hyperlink"/>
            <w:rFonts w:cstheme="minorHAnsi"/>
            <w:bCs/>
            <w:sz w:val="20"/>
            <w:szCs w:val="20"/>
            <w:shd w:val="clear" w:color="auto" w:fill="FFFFFF"/>
          </w:rPr>
          <w:t>W</w:t>
        </w:r>
        <w:r w:rsidR="00141BF3" w:rsidRPr="00580709">
          <w:rPr>
            <w:rStyle w:val="Hyperlink"/>
            <w:rFonts w:cstheme="minorHAnsi"/>
            <w:bCs/>
            <w:sz w:val="20"/>
            <w:szCs w:val="20"/>
            <w:shd w:val="clear" w:color="auto" w:fill="FFFFFF"/>
          </w:rPr>
          <w:t>.</w:t>
        </w:r>
        <w:r w:rsidR="00F9411D" w:rsidRPr="00580709">
          <w:rPr>
            <w:rStyle w:val="Hyperlink"/>
            <w:rFonts w:cstheme="minorHAnsi"/>
            <w:bCs/>
            <w:sz w:val="20"/>
            <w:szCs w:val="20"/>
            <w:shd w:val="clear" w:color="auto" w:fill="FFFFFF"/>
          </w:rPr>
          <w:t>A</w:t>
        </w:r>
        <w:r w:rsidR="00141BF3" w:rsidRPr="00580709">
          <w:rPr>
            <w:rStyle w:val="Hyperlink"/>
            <w:rFonts w:cstheme="minorHAnsi"/>
            <w:bCs/>
            <w:sz w:val="20"/>
            <w:szCs w:val="20"/>
            <w:shd w:val="clear" w:color="auto" w:fill="FFFFFF"/>
          </w:rPr>
          <w:t>.</w:t>
        </w:r>
        <w:r w:rsidR="00F9411D" w:rsidRPr="00580709">
          <w:rPr>
            <w:rStyle w:val="Hyperlink"/>
            <w:rFonts w:cstheme="minorHAnsi"/>
            <w:bCs/>
            <w:sz w:val="20"/>
            <w:szCs w:val="20"/>
            <w:shd w:val="clear" w:color="auto" w:fill="FFFFFF"/>
          </w:rPr>
          <w:t>V</w:t>
        </w:r>
        <w:r w:rsidR="00141BF3" w:rsidRPr="00580709">
          <w:rPr>
            <w:rStyle w:val="Hyperlink"/>
            <w:rFonts w:cstheme="minorHAnsi"/>
            <w:bCs/>
            <w:sz w:val="20"/>
            <w:szCs w:val="20"/>
            <w:shd w:val="clear" w:color="auto" w:fill="FFFFFF"/>
          </w:rPr>
          <w:t>.</w:t>
        </w:r>
        <w:r w:rsidR="00F9411D" w:rsidRPr="00580709">
          <w:rPr>
            <w:rStyle w:val="Hyperlink"/>
            <w:rFonts w:cstheme="minorHAnsi"/>
            <w:bCs/>
            <w:sz w:val="20"/>
            <w:szCs w:val="20"/>
            <w:shd w:val="clear" w:color="auto" w:fill="FFFFFF"/>
          </w:rPr>
          <w:t>E</w:t>
        </w:r>
      </w:hyperlink>
      <w:r w:rsidR="00141BF3" w:rsidRPr="00580709">
        <w:rPr>
          <w:rStyle w:val="Hyperlink"/>
          <w:rFonts w:cstheme="minorHAnsi"/>
          <w:bCs/>
          <w:sz w:val="20"/>
          <w:szCs w:val="20"/>
          <w:shd w:val="clear" w:color="auto" w:fill="FFFFFF"/>
        </w:rPr>
        <w:t xml:space="preserve"> </w:t>
      </w:r>
      <w:r w:rsidR="00F9411D" w:rsidRPr="00580709">
        <w:rPr>
          <w:rFonts w:cstheme="minorHAnsi"/>
          <w:bCs/>
          <w:color w:val="2E2E2E"/>
          <w:sz w:val="20"/>
          <w:szCs w:val="20"/>
          <w:shd w:val="clear" w:color="auto" w:fill="FFFFFF"/>
        </w:rPr>
        <w:t xml:space="preserve">call VA (1-877-823-2378)                             </w:t>
      </w:r>
      <w:r w:rsidR="00F9411D" w:rsidRPr="00580709">
        <w:rPr>
          <w:rFonts w:cstheme="minorHAnsi"/>
          <w:bCs/>
          <w:color w:val="2E2E2E"/>
          <w:sz w:val="20"/>
          <w:szCs w:val="20"/>
          <w:shd w:val="clear" w:color="auto" w:fill="FFFFFF"/>
        </w:rPr>
        <w:tab/>
      </w:r>
      <w:r w:rsidR="00580709">
        <w:rPr>
          <w:rFonts w:cstheme="minorHAnsi"/>
          <w:bCs/>
          <w:color w:val="2E2E2E"/>
          <w:sz w:val="20"/>
          <w:szCs w:val="20"/>
          <w:shd w:val="clear" w:color="auto" w:fill="FFFFFF"/>
        </w:rPr>
        <w:t xml:space="preserve">              </w:t>
      </w:r>
      <w:r w:rsidR="00F9411D" w:rsidRPr="00580709">
        <w:rPr>
          <w:rFonts w:cstheme="minorHAnsi"/>
          <w:bCs/>
          <w:color w:val="2E2E2E"/>
          <w:sz w:val="20"/>
          <w:szCs w:val="20"/>
          <w:shd w:val="clear" w:color="auto" w:fill="FFFFFF"/>
        </w:rPr>
        <w:t xml:space="preserve"> Paid Parking Pass</w:t>
      </w:r>
    </w:p>
    <w:p w14:paraId="0D3FDCC4" w14:textId="24C01757" w:rsidR="00F9411D" w:rsidRPr="00580709" w:rsidRDefault="00F9411D" w:rsidP="00F9411D">
      <w:pPr>
        <w:pStyle w:val="ListParagraph"/>
        <w:spacing w:after="0"/>
        <w:rPr>
          <w:rFonts w:cstheme="minorHAnsi"/>
          <w:bCs/>
          <w:color w:val="2E2E2E"/>
          <w:sz w:val="20"/>
          <w:szCs w:val="20"/>
          <w:shd w:val="clear" w:color="auto" w:fill="FFFFFF"/>
        </w:rPr>
      </w:pPr>
      <w:r w:rsidRPr="00580709">
        <w:rPr>
          <w:rFonts w:cstheme="minorHAnsi"/>
          <w:bCs/>
          <w:color w:val="333333"/>
          <w:sz w:val="20"/>
          <w:szCs w:val="20"/>
        </w:rPr>
        <w:tab/>
      </w:r>
      <w:r w:rsidRPr="00580709">
        <w:rPr>
          <w:rFonts w:cstheme="minorHAnsi"/>
          <w:bCs/>
          <w:color w:val="333333"/>
          <w:sz w:val="20"/>
          <w:szCs w:val="20"/>
        </w:rPr>
        <w:tab/>
      </w:r>
      <w:r w:rsidRPr="00580709">
        <w:rPr>
          <w:rFonts w:cstheme="minorHAnsi"/>
          <w:bCs/>
          <w:color w:val="333333"/>
          <w:sz w:val="20"/>
          <w:szCs w:val="20"/>
        </w:rPr>
        <w:tab/>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r w:rsidR="00A259AD" w:rsidRPr="00580709">
        <w:rPr>
          <w:rFonts w:cstheme="minorHAnsi"/>
          <w:bCs/>
          <w:color w:val="2E2E2E"/>
          <w:sz w:val="20"/>
          <w:szCs w:val="20"/>
          <w:shd w:val="clear" w:color="auto" w:fill="FFFFFF"/>
        </w:rPr>
        <w:t xml:space="preserve">           </w:t>
      </w:r>
      <w:r w:rsidR="000B2517" w:rsidRPr="00580709">
        <w:rPr>
          <w:rFonts w:cstheme="minorHAnsi"/>
          <w:b/>
          <w:bCs/>
          <w:color w:val="2E2E2E"/>
          <w:sz w:val="20"/>
          <w:szCs w:val="20"/>
          <w:shd w:val="clear" w:color="auto" w:fill="FFFFFF"/>
        </w:rPr>
        <w:t>**</w:t>
      </w:r>
      <w:r w:rsidRPr="00580709">
        <w:rPr>
          <w:rFonts w:cstheme="minorHAnsi"/>
          <w:b/>
          <w:bCs/>
          <w:color w:val="2E2E2E"/>
          <w:sz w:val="20"/>
          <w:szCs w:val="20"/>
          <w:shd w:val="clear" w:color="auto" w:fill="FFFFFF"/>
        </w:rPr>
        <w:t>Must consult</w:t>
      </w:r>
      <w:r w:rsidRPr="00580709">
        <w:rPr>
          <w:rFonts w:cstheme="minorHAnsi"/>
          <w:bCs/>
          <w:color w:val="2E2E2E"/>
          <w:sz w:val="20"/>
          <w:szCs w:val="20"/>
          <w:shd w:val="clear" w:color="auto" w:fill="FFFFFF"/>
        </w:rPr>
        <w:t xml:space="preserve"> with VOC Counselor prior to changing</w:t>
      </w:r>
    </w:p>
    <w:p w14:paraId="660515FB" w14:textId="340DC024" w:rsidR="003B5D1A" w:rsidRPr="00580709" w:rsidRDefault="00A259AD" w:rsidP="00A259AD">
      <w:pPr>
        <w:spacing w:after="0"/>
        <w:rPr>
          <w:rFonts w:cstheme="minorHAnsi"/>
          <w:bCs/>
          <w:color w:val="333333"/>
          <w:sz w:val="20"/>
          <w:szCs w:val="20"/>
        </w:rPr>
      </w:pPr>
      <w:r w:rsidRPr="00580709">
        <w:rPr>
          <w:rFonts w:cstheme="minorHAnsi"/>
          <w:bCs/>
          <w:color w:val="333333"/>
          <w:sz w:val="20"/>
          <w:szCs w:val="20"/>
        </w:rPr>
        <w:t xml:space="preserve">     </w:t>
      </w:r>
      <w:r w:rsidRPr="00580709">
        <w:rPr>
          <w:rFonts w:cstheme="minorHAnsi"/>
          <w:b/>
          <w:color w:val="3333FF"/>
          <w:sz w:val="20"/>
          <w:szCs w:val="20"/>
          <w:shd w:val="clear" w:color="auto" w:fill="FFFFFF"/>
        </w:rPr>
        <w:t xml:space="preserve">Post 9/11 (CH 33) </w:t>
      </w:r>
      <w:r w:rsidR="00CE089B">
        <w:rPr>
          <w:rFonts w:cstheme="minorHAnsi"/>
          <w:b/>
          <w:color w:val="3333FF"/>
          <w:sz w:val="20"/>
          <w:szCs w:val="20"/>
          <w:shd w:val="clear" w:color="auto" w:fill="FFFFFF"/>
        </w:rPr>
        <w:t>-</w:t>
      </w:r>
      <w:r w:rsidRPr="00580709">
        <w:rPr>
          <w:rFonts w:cstheme="minorHAnsi"/>
          <w:b/>
          <w:color w:val="3333FF"/>
          <w:sz w:val="20"/>
          <w:szCs w:val="20"/>
          <w:shd w:val="clear" w:color="auto" w:fill="FFFFFF"/>
        </w:rPr>
        <w:t xml:space="preserve"> (CH 33T) </w:t>
      </w:r>
      <w:r w:rsidR="00CE089B">
        <w:rPr>
          <w:rFonts w:cstheme="minorHAnsi"/>
          <w:b/>
          <w:color w:val="3333FF"/>
          <w:sz w:val="20"/>
          <w:szCs w:val="20"/>
          <w:shd w:val="clear" w:color="auto" w:fill="FFFFFF"/>
        </w:rPr>
        <w:t xml:space="preserve">- </w:t>
      </w:r>
      <w:r w:rsidRPr="00580709">
        <w:rPr>
          <w:rFonts w:cstheme="minorHAnsi"/>
          <w:b/>
          <w:color w:val="3333FF"/>
          <w:sz w:val="20"/>
          <w:szCs w:val="20"/>
          <w:shd w:val="clear" w:color="auto" w:fill="FFFFFF"/>
        </w:rPr>
        <w:t>FYE Scholarship</w:t>
      </w:r>
      <w:r w:rsidR="00F9411D" w:rsidRPr="00580709">
        <w:rPr>
          <w:rFonts w:cstheme="minorHAnsi"/>
          <w:bCs/>
          <w:color w:val="333333"/>
          <w:sz w:val="20"/>
          <w:szCs w:val="20"/>
        </w:rPr>
        <w:tab/>
      </w:r>
      <w:r w:rsidR="00F9411D" w:rsidRPr="00580709">
        <w:rPr>
          <w:rFonts w:cstheme="minorHAnsi"/>
          <w:bCs/>
          <w:color w:val="333333"/>
          <w:sz w:val="20"/>
          <w:szCs w:val="20"/>
        </w:rPr>
        <w:tab/>
      </w:r>
      <w:r w:rsidR="00580709">
        <w:rPr>
          <w:rFonts w:cstheme="minorHAnsi"/>
          <w:bCs/>
          <w:color w:val="333333"/>
          <w:sz w:val="20"/>
          <w:szCs w:val="20"/>
        </w:rPr>
        <w:t xml:space="preserve">               </w:t>
      </w:r>
      <w:r w:rsidR="00F9411D" w:rsidRPr="00580709">
        <w:rPr>
          <w:rFonts w:cstheme="minorHAnsi"/>
          <w:bCs/>
          <w:color w:val="333333"/>
          <w:sz w:val="20"/>
          <w:szCs w:val="20"/>
        </w:rPr>
        <w:t>major</w:t>
      </w:r>
      <w:r w:rsidRPr="00580709">
        <w:rPr>
          <w:rFonts w:cstheme="minorHAnsi"/>
          <w:bCs/>
          <w:color w:val="333333"/>
          <w:sz w:val="20"/>
          <w:szCs w:val="20"/>
        </w:rPr>
        <w:t xml:space="preserve">, </w:t>
      </w:r>
      <w:r w:rsidR="00F9411D" w:rsidRPr="00580709">
        <w:rPr>
          <w:rFonts w:cstheme="minorHAnsi"/>
          <w:bCs/>
          <w:color w:val="333333"/>
          <w:sz w:val="20"/>
          <w:szCs w:val="20"/>
        </w:rPr>
        <w:t>selecting a minor</w:t>
      </w:r>
      <w:r w:rsidR="003B5D1A" w:rsidRPr="00580709">
        <w:rPr>
          <w:rFonts w:cstheme="minorHAnsi"/>
          <w:bCs/>
          <w:color w:val="333333"/>
          <w:sz w:val="20"/>
          <w:szCs w:val="20"/>
        </w:rPr>
        <w:t xml:space="preserve">, or completing a double     </w:t>
      </w:r>
    </w:p>
    <w:p w14:paraId="2EDA5E1C" w14:textId="23E3099D" w:rsidR="00A259AD" w:rsidRPr="00580709" w:rsidRDefault="00A259AD" w:rsidP="00A259AD">
      <w:pPr>
        <w:pStyle w:val="ListParagraph"/>
        <w:numPr>
          <w:ilvl w:val="0"/>
          <w:numId w:val="1"/>
        </w:numPr>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Tuition &amp; Fees paid directly to University</w:t>
      </w:r>
      <w:r w:rsidRPr="00580709">
        <w:rPr>
          <w:rFonts w:cstheme="minorHAnsi"/>
          <w:bCs/>
          <w:color w:val="333333"/>
          <w:sz w:val="20"/>
          <w:szCs w:val="20"/>
        </w:rPr>
        <w:t xml:space="preserve">                            </w:t>
      </w:r>
      <w:r w:rsidR="00580709">
        <w:rPr>
          <w:rFonts w:cstheme="minorHAnsi"/>
          <w:bCs/>
          <w:color w:val="333333"/>
          <w:sz w:val="20"/>
          <w:szCs w:val="20"/>
        </w:rPr>
        <w:t xml:space="preserve">         </w:t>
      </w:r>
      <w:r w:rsidRPr="00580709">
        <w:rPr>
          <w:rFonts w:cstheme="minorHAnsi"/>
          <w:bCs/>
          <w:color w:val="333333"/>
          <w:sz w:val="20"/>
          <w:szCs w:val="20"/>
        </w:rPr>
        <w:t xml:space="preserve"> </w:t>
      </w:r>
      <w:r w:rsidR="003B5D1A" w:rsidRPr="00580709">
        <w:rPr>
          <w:rFonts w:cstheme="minorHAnsi"/>
          <w:bCs/>
          <w:color w:val="333333"/>
          <w:sz w:val="20"/>
          <w:szCs w:val="20"/>
        </w:rPr>
        <w:t>major</w:t>
      </w:r>
      <w:r w:rsidR="00F9411D" w:rsidRPr="00580709">
        <w:rPr>
          <w:rFonts w:cstheme="minorHAnsi"/>
          <w:bCs/>
          <w:color w:val="2E2E2E"/>
          <w:sz w:val="20"/>
          <w:szCs w:val="20"/>
          <w:shd w:val="clear" w:color="auto" w:fill="FFFFFF"/>
        </w:rPr>
        <w:tab/>
      </w:r>
    </w:p>
    <w:p w14:paraId="5A4C5AE7" w14:textId="77777777" w:rsidR="00A259AD" w:rsidRPr="00580709" w:rsidRDefault="00A259AD" w:rsidP="00A259AD">
      <w:pPr>
        <w:pStyle w:val="ListParagraph"/>
        <w:numPr>
          <w:ilvl w:val="0"/>
          <w:numId w:val="1"/>
        </w:numPr>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E-5 MHA with Dependents (if applicable)</w:t>
      </w:r>
    </w:p>
    <w:p w14:paraId="2591B048" w14:textId="77777777" w:rsidR="00A259AD" w:rsidRPr="00580709" w:rsidRDefault="00A259AD" w:rsidP="00A259AD">
      <w:pPr>
        <w:pStyle w:val="ListParagraph"/>
        <w:numPr>
          <w:ilvl w:val="0"/>
          <w:numId w:val="1"/>
        </w:numPr>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Book Stipend will not exceed $1000 per year</w:t>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r w:rsidRPr="00345FF3">
        <w:rPr>
          <w:rFonts w:cstheme="minorHAnsi"/>
          <w:b/>
          <w:color w:val="3333FF"/>
          <w:sz w:val="20"/>
          <w:szCs w:val="20"/>
          <w:shd w:val="clear" w:color="auto" w:fill="FFFFFF"/>
        </w:rPr>
        <w:t>Survivors’ and Dependent Assistance (CH 35)</w:t>
      </w:r>
      <w:r w:rsidRPr="00580709">
        <w:rPr>
          <w:rFonts w:cstheme="minorHAnsi"/>
          <w:bCs/>
          <w:color w:val="2E2E2E"/>
          <w:sz w:val="20"/>
          <w:szCs w:val="20"/>
          <w:shd w:val="clear" w:color="auto" w:fill="FFFFFF"/>
        </w:rPr>
        <w:tab/>
      </w:r>
    </w:p>
    <w:p w14:paraId="2A9031A7" w14:textId="1904D7EF" w:rsidR="00A259AD" w:rsidRPr="00580709" w:rsidRDefault="00A259AD" w:rsidP="00A259AD">
      <w:pPr>
        <w:pStyle w:val="ListParagraph"/>
        <w:numPr>
          <w:ilvl w:val="0"/>
          <w:numId w:val="1"/>
        </w:numPr>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One seated class is needed to receive full MHA</w:t>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r w:rsidR="006F2977">
        <w:rPr>
          <w:rFonts w:cstheme="minorHAnsi"/>
          <w:bCs/>
          <w:color w:val="2E2E2E"/>
          <w:sz w:val="20"/>
          <w:szCs w:val="20"/>
          <w:shd w:val="clear" w:color="auto" w:fill="FFFFFF"/>
        </w:rPr>
        <w:t>Monthly stipend paid</w:t>
      </w:r>
      <w:r w:rsidRPr="00580709">
        <w:rPr>
          <w:rFonts w:cstheme="minorHAnsi"/>
          <w:bCs/>
          <w:color w:val="2E2E2E"/>
          <w:sz w:val="20"/>
          <w:szCs w:val="20"/>
          <w:shd w:val="clear" w:color="auto" w:fill="FFFFFF"/>
        </w:rPr>
        <w:t xml:space="preserve"> directly to </w:t>
      </w:r>
      <w:r w:rsidR="0088547B">
        <w:rPr>
          <w:rFonts w:cstheme="minorHAnsi"/>
          <w:bCs/>
          <w:color w:val="2E2E2E"/>
          <w:sz w:val="20"/>
          <w:szCs w:val="20"/>
          <w:shd w:val="clear" w:color="auto" w:fill="FFFFFF"/>
        </w:rPr>
        <w:t xml:space="preserve">the </w:t>
      </w:r>
      <w:r w:rsidR="00653194">
        <w:rPr>
          <w:rFonts w:cstheme="minorHAnsi"/>
          <w:bCs/>
          <w:color w:val="2E2E2E"/>
          <w:sz w:val="20"/>
          <w:szCs w:val="20"/>
          <w:shd w:val="clear" w:color="auto" w:fill="FFFFFF"/>
        </w:rPr>
        <w:t>s</w:t>
      </w:r>
      <w:r w:rsidR="00653194" w:rsidRPr="00580709">
        <w:rPr>
          <w:rFonts w:cstheme="minorHAnsi"/>
          <w:bCs/>
          <w:color w:val="2E2E2E"/>
          <w:sz w:val="20"/>
          <w:szCs w:val="20"/>
          <w:shd w:val="clear" w:color="auto" w:fill="FFFFFF"/>
        </w:rPr>
        <w:t>tudent.</w:t>
      </w:r>
    </w:p>
    <w:p w14:paraId="35646936" w14:textId="6AF8FAF1" w:rsidR="00A259AD" w:rsidRPr="00580709" w:rsidRDefault="00A259AD" w:rsidP="00A259AD">
      <w:pPr>
        <w:pStyle w:val="ListParagraph"/>
        <w:numPr>
          <w:ilvl w:val="0"/>
          <w:numId w:val="1"/>
        </w:numPr>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 xml:space="preserve">Spouses of active duty are </w:t>
      </w:r>
      <w:r w:rsidRPr="00580709">
        <w:rPr>
          <w:rFonts w:cstheme="minorHAnsi"/>
          <w:b/>
          <w:color w:val="2E2E2E"/>
          <w:sz w:val="20"/>
          <w:szCs w:val="20"/>
          <w:shd w:val="clear" w:color="auto" w:fill="FFFFFF"/>
        </w:rPr>
        <w:t>not</w:t>
      </w:r>
      <w:r w:rsidRPr="00580709">
        <w:rPr>
          <w:rFonts w:cstheme="minorHAnsi"/>
          <w:bCs/>
          <w:color w:val="2E2E2E"/>
          <w:sz w:val="20"/>
          <w:szCs w:val="20"/>
          <w:shd w:val="clear" w:color="auto" w:fill="FFFFFF"/>
        </w:rPr>
        <w:t xml:space="preserve"> eligible to receive</w:t>
      </w:r>
      <w:r w:rsidRPr="00580709">
        <w:rPr>
          <w:rFonts w:cstheme="minorHAnsi"/>
          <w:bCs/>
          <w:color w:val="2E2E2E"/>
          <w:sz w:val="20"/>
          <w:szCs w:val="20"/>
          <w:shd w:val="clear" w:color="auto" w:fill="FFFFFF"/>
        </w:rPr>
        <w:tab/>
      </w:r>
      <w:r w:rsidR="00580709">
        <w:rPr>
          <w:rFonts w:cstheme="minorHAnsi"/>
          <w:bCs/>
          <w:color w:val="2E2E2E"/>
          <w:sz w:val="20"/>
          <w:szCs w:val="20"/>
          <w:shd w:val="clear" w:color="auto" w:fill="FFFFFF"/>
        </w:rPr>
        <w:t xml:space="preserve">                </w:t>
      </w:r>
      <w:r w:rsidR="0088547B">
        <w:rPr>
          <w:rFonts w:cstheme="minorHAnsi"/>
          <w:bCs/>
          <w:color w:val="2E2E2E"/>
          <w:sz w:val="20"/>
          <w:szCs w:val="20"/>
          <w:shd w:val="clear" w:color="auto" w:fill="FFFFFF"/>
        </w:rPr>
        <w:t>student</w:t>
      </w:r>
      <w:r w:rsidRPr="00580709">
        <w:rPr>
          <w:rFonts w:cstheme="minorHAnsi"/>
          <w:bCs/>
          <w:color w:val="2E2E2E"/>
          <w:sz w:val="20"/>
          <w:szCs w:val="20"/>
          <w:shd w:val="clear" w:color="auto" w:fill="FFFFFF"/>
        </w:rPr>
        <w:t xml:space="preserve"> pays tuition and fees to</w:t>
      </w:r>
      <w:r w:rsidR="005560FB" w:rsidRPr="00580709">
        <w:rPr>
          <w:rFonts w:cstheme="minorHAnsi"/>
          <w:bCs/>
          <w:color w:val="2E2E2E"/>
          <w:sz w:val="20"/>
          <w:szCs w:val="20"/>
          <w:shd w:val="clear" w:color="auto" w:fill="FFFFFF"/>
        </w:rPr>
        <w:t xml:space="preserve"> university before</w:t>
      </w:r>
    </w:p>
    <w:p w14:paraId="6C2922A9" w14:textId="7F9E6205" w:rsidR="00F9411D" w:rsidRPr="00580709" w:rsidRDefault="00A259AD" w:rsidP="00A259AD">
      <w:pPr>
        <w:pStyle w:val="ListParagraph"/>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E-5 Monthly Housing Allowance (MHA)</w:t>
      </w:r>
      <w:r w:rsidRPr="00580709">
        <w:rPr>
          <w:rFonts w:cstheme="minorHAnsi"/>
          <w:bCs/>
          <w:color w:val="2E2E2E"/>
          <w:sz w:val="20"/>
          <w:szCs w:val="20"/>
          <w:shd w:val="clear" w:color="auto" w:fill="FFFFFF"/>
        </w:rPr>
        <w:tab/>
      </w:r>
      <w:r w:rsidR="00F9411D" w:rsidRPr="00580709">
        <w:rPr>
          <w:rFonts w:cstheme="minorHAnsi"/>
          <w:bCs/>
          <w:color w:val="2E2E2E"/>
          <w:sz w:val="20"/>
          <w:szCs w:val="20"/>
          <w:shd w:val="clear" w:color="auto" w:fill="FFFFFF"/>
        </w:rPr>
        <w:tab/>
      </w:r>
      <w:r w:rsidR="005560FB" w:rsidRPr="00580709">
        <w:rPr>
          <w:rFonts w:cstheme="minorHAnsi"/>
          <w:bCs/>
          <w:color w:val="2E2E2E"/>
          <w:sz w:val="20"/>
          <w:szCs w:val="20"/>
          <w:shd w:val="clear" w:color="auto" w:fill="FFFFFF"/>
        </w:rPr>
        <w:tab/>
        <w:t xml:space="preserve">start of </w:t>
      </w:r>
      <w:r w:rsidR="00653194" w:rsidRPr="00580709">
        <w:rPr>
          <w:rFonts w:cstheme="minorHAnsi"/>
          <w:bCs/>
          <w:color w:val="2E2E2E"/>
          <w:sz w:val="20"/>
          <w:szCs w:val="20"/>
          <w:shd w:val="clear" w:color="auto" w:fill="FFFFFF"/>
        </w:rPr>
        <w:t>class.</w:t>
      </w:r>
    </w:p>
    <w:p w14:paraId="6818152E" w14:textId="7EF16877" w:rsidR="005560FB" w:rsidRPr="00580709" w:rsidRDefault="005560FB" w:rsidP="005560FB">
      <w:pPr>
        <w:pStyle w:val="ListParagraph"/>
        <w:numPr>
          <w:ilvl w:val="0"/>
          <w:numId w:val="1"/>
        </w:numPr>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 xml:space="preserve">Active-Duty students using 9/11 will </w:t>
      </w:r>
      <w:r w:rsidRPr="00580709">
        <w:rPr>
          <w:rFonts w:cstheme="minorHAnsi"/>
          <w:b/>
          <w:color w:val="FF0000"/>
          <w:sz w:val="20"/>
          <w:szCs w:val="20"/>
          <w:shd w:val="clear" w:color="auto" w:fill="FFFFFF"/>
        </w:rPr>
        <w:t>not</w:t>
      </w:r>
      <w:r w:rsidRPr="00580709">
        <w:rPr>
          <w:rFonts w:cstheme="minorHAnsi"/>
          <w:bCs/>
          <w:color w:val="2E2E2E"/>
          <w:sz w:val="20"/>
          <w:szCs w:val="20"/>
          <w:shd w:val="clear" w:color="auto" w:fill="FFFFFF"/>
        </w:rPr>
        <w:t xml:space="preserve"> receive </w:t>
      </w:r>
    </w:p>
    <w:p w14:paraId="7F6C4B93" w14:textId="2DB98CC9" w:rsidR="005560FB" w:rsidRPr="00580709" w:rsidRDefault="005560FB" w:rsidP="005560FB">
      <w:pPr>
        <w:pStyle w:val="ListParagraph"/>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Monthly Housing Allowance (MHA)</w:t>
      </w:r>
    </w:p>
    <w:p w14:paraId="6A3DF917" w14:textId="77777777" w:rsidR="00AC493E" w:rsidRDefault="00AC493E" w:rsidP="00141BF3">
      <w:pPr>
        <w:spacing w:after="0"/>
        <w:rPr>
          <w:rFonts w:cstheme="minorHAnsi"/>
          <w:b/>
          <w:bCs/>
          <w:color w:val="2E2E2E"/>
          <w:sz w:val="20"/>
          <w:szCs w:val="20"/>
          <w:shd w:val="clear" w:color="auto" w:fill="FFFFFF"/>
        </w:rPr>
      </w:pPr>
    </w:p>
    <w:p w14:paraId="425ACFFD" w14:textId="3A80620A" w:rsidR="00141BF3" w:rsidRPr="00580709" w:rsidRDefault="006E1673" w:rsidP="00141BF3">
      <w:pPr>
        <w:spacing w:after="0"/>
        <w:rPr>
          <w:rFonts w:cstheme="minorHAnsi"/>
          <w:bCs/>
          <w:color w:val="2E2E2E"/>
          <w:sz w:val="20"/>
          <w:szCs w:val="20"/>
          <w:shd w:val="clear" w:color="auto" w:fill="FFFFFF"/>
        </w:rPr>
      </w:pPr>
      <w:r>
        <w:rPr>
          <w:rFonts w:cstheme="minorHAnsi"/>
          <w:b/>
          <w:bCs/>
          <w:color w:val="2E2E2E"/>
          <w:sz w:val="20"/>
          <w:szCs w:val="20"/>
          <w:shd w:val="clear" w:color="auto" w:fill="FFFFFF"/>
        </w:rPr>
        <w:t>*</w:t>
      </w:r>
      <w:r w:rsidR="0066256B" w:rsidRPr="006E1673">
        <w:rPr>
          <w:rFonts w:cstheme="minorHAnsi"/>
          <w:b/>
          <w:bCs/>
          <w:color w:val="2E2E2E"/>
          <w:sz w:val="20"/>
          <w:szCs w:val="20"/>
          <w:shd w:val="clear" w:color="auto" w:fill="FFFFFF"/>
        </w:rPr>
        <w:t xml:space="preserve">Note: </w:t>
      </w:r>
      <w:r w:rsidRPr="006E1673">
        <w:rPr>
          <w:rFonts w:cstheme="minorHAnsi"/>
          <w:b/>
          <w:bCs/>
          <w:color w:val="2E2E2E"/>
          <w:sz w:val="20"/>
          <w:szCs w:val="20"/>
          <w:shd w:val="clear" w:color="auto" w:fill="FFFFFF"/>
        </w:rPr>
        <w:t>Effective December 17, 2021, students using post 9/11 (CH 33) must verify attendance</w:t>
      </w:r>
      <w:r>
        <w:rPr>
          <w:rFonts w:cstheme="minorHAnsi"/>
          <w:bCs/>
          <w:color w:val="2E2E2E"/>
          <w:sz w:val="20"/>
          <w:szCs w:val="20"/>
          <w:shd w:val="clear" w:color="auto" w:fill="FFFFFF"/>
        </w:rPr>
        <w:t xml:space="preserve">. </w:t>
      </w:r>
      <w:r>
        <w:rPr>
          <w:rFonts w:ascii="Verdana" w:hAnsi="Verdana"/>
          <w:color w:val="000000"/>
          <w:sz w:val="18"/>
          <w:szCs w:val="18"/>
          <w:shd w:val="clear" w:color="auto" w:fill="FFFFFF"/>
        </w:rPr>
        <w:t xml:space="preserve">You can verify your enrollment via text message or by calling the Education Call Center (ECC) 1-888-GIBILL-1 (1-888-442-4551). The ECC can also help you opt </w:t>
      </w:r>
      <w:proofErr w:type="gramStart"/>
      <w:r>
        <w:rPr>
          <w:rFonts w:ascii="Verdana" w:hAnsi="Verdana"/>
          <w:color w:val="000000"/>
          <w:sz w:val="18"/>
          <w:szCs w:val="18"/>
          <w:shd w:val="clear" w:color="auto" w:fill="FFFFFF"/>
        </w:rPr>
        <w:t>into</w:t>
      </w:r>
      <w:proofErr w:type="gramEnd"/>
      <w:r>
        <w:rPr>
          <w:rFonts w:ascii="Verdana" w:hAnsi="Verdana"/>
          <w:color w:val="000000"/>
          <w:sz w:val="18"/>
          <w:szCs w:val="18"/>
          <w:shd w:val="clear" w:color="auto" w:fill="FFFFFF"/>
        </w:rPr>
        <w:t xml:space="preserve"> text verification. VA strongly recommends verifying enrollment via text.</w:t>
      </w:r>
      <w:r>
        <w:rPr>
          <w:rFonts w:cstheme="minorHAnsi"/>
          <w:bCs/>
          <w:color w:val="2E2E2E"/>
          <w:sz w:val="20"/>
          <w:szCs w:val="20"/>
          <w:shd w:val="clear" w:color="auto" w:fill="FFFFFF"/>
        </w:rPr>
        <w:t xml:space="preserve"> </w:t>
      </w:r>
    </w:p>
    <w:p w14:paraId="01239D7E" w14:textId="77777777" w:rsidR="00F9411D" w:rsidRPr="00580709" w:rsidRDefault="00F9411D" w:rsidP="00F9411D">
      <w:pPr>
        <w:spacing w:after="0"/>
        <w:ind w:left="360"/>
        <w:rPr>
          <w:rFonts w:cstheme="minorHAnsi"/>
          <w:b/>
          <w:color w:val="3333FF"/>
          <w:sz w:val="20"/>
          <w:szCs w:val="20"/>
          <w:shd w:val="clear" w:color="auto" w:fill="FFFFFF"/>
        </w:rPr>
      </w:pPr>
    </w:p>
    <w:p w14:paraId="4EA15BC3" w14:textId="49CD9F3F" w:rsidR="005D2B9D" w:rsidRPr="00580709" w:rsidRDefault="005D2B9D" w:rsidP="00F8337E">
      <w:pPr>
        <w:ind w:left="360"/>
        <w:rPr>
          <w:rFonts w:cstheme="minorHAnsi"/>
          <w:bCs/>
          <w:color w:val="2E2E2E"/>
          <w:sz w:val="20"/>
          <w:szCs w:val="20"/>
          <w:shd w:val="clear" w:color="auto" w:fill="FFFFFF"/>
        </w:rPr>
      </w:pPr>
      <w:r w:rsidRPr="00580709">
        <w:rPr>
          <w:rFonts w:cstheme="minorHAnsi"/>
          <w:b/>
          <w:color w:val="2E2E2E"/>
          <w:sz w:val="20"/>
          <w:szCs w:val="20"/>
          <w:shd w:val="clear" w:color="auto" w:fill="FFFFFF"/>
        </w:rPr>
        <w:t xml:space="preserve">All Benefits are pro-rated – </w:t>
      </w:r>
      <w:r w:rsidRPr="00580709">
        <w:rPr>
          <w:rFonts w:cstheme="minorHAnsi"/>
          <w:b/>
          <w:color w:val="FF0000"/>
          <w:sz w:val="20"/>
          <w:szCs w:val="20"/>
          <w:shd w:val="clear" w:color="auto" w:fill="FFFFFF"/>
        </w:rPr>
        <w:t xml:space="preserve">Only Classes within </w:t>
      </w:r>
      <w:r w:rsidR="00FC44C0">
        <w:rPr>
          <w:rFonts w:cstheme="minorHAnsi"/>
          <w:b/>
          <w:color w:val="FF0000"/>
          <w:sz w:val="20"/>
          <w:szCs w:val="20"/>
          <w:shd w:val="clear" w:color="auto" w:fill="FFFFFF"/>
        </w:rPr>
        <w:t xml:space="preserve">the </w:t>
      </w:r>
      <w:r w:rsidRPr="00580709">
        <w:rPr>
          <w:rFonts w:cstheme="minorHAnsi"/>
          <w:b/>
          <w:color w:val="FF0000"/>
          <w:sz w:val="20"/>
          <w:szCs w:val="20"/>
          <w:shd w:val="clear" w:color="auto" w:fill="FFFFFF"/>
        </w:rPr>
        <w:t xml:space="preserve">degree plan will be certified </w:t>
      </w:r>
      <w:r w:rsidRPr="00580709">
        <w:rPr>
          <w:rFonts w:cstheme="minorHAnsi"/>
          <w:b/>
          <w:color w:val="2E2E2E"/>
          <w:sz w:val="20"/>
          <w:szCs w:val="20"/>
          <w:shd w:val="clear" w:color="auto" w:fill="FFFFFF"/>
        </w:rPr>
        <w:t>– VA pays</w:t>
      </w:r>
      <w:r w:rsidR="00FC44C0">
        <w:rPr>
          <w:rFonts w:cstheme="minorHAnsi"/>
          <w:b/>
          <w:color w:val="2E2E2E"/>
          <w:sz w:val="20"/>
          <w:szCs w:val="20"/>
          <w:shd w:val="clear" w:color="auto" w:fill="FFFFFF"/>
        </w:rPr>
        <w:t xml:space="preserve"> </w:t>
      </w:r>
      <w:r w:rsidRPr="00580709">
        <w:rPr>
          <w:rFonts w:cstheme="minorHAnsi"/>
          <w:b/>
          <w:color w:val="2E2E2E"/>
          <w:sz w:val="20"/>
          <w:szCs w:val="20"/>
          <w:shd w:val="clear" w:color="auto" w:fill="FFFFFF"/>
        </w:rPr>
        <w:t xml:space="preserve">instate tuition </w:t>
      </w:r>
      <w:r w:rsidR="0089178A" w:rsidRPr="00580709">
        <w:rPr>
          <w:rFonts w:cstheme="minorHAnsi"/>
          <w:b/>
          <w:color w:val="2E2E2E"/>
          <w:sz w:val="20"/>
          <w:szCs w:val="20"/>
          <w:shd w:val="clear" w:color="auto" w:fill="FFFFFF"/>
        </w:rPr>
        <w:t>only.</w:t>
      </w:r>
      <w:r w:rsidR="00F8337E" w:rsidRPr="00580709">
        <w:rPr>
          <w:rFonts w:cstheme="minorHAnsi"/>
          <w:b/>
          <w:color w:val="2E2E2E"/>
          <w:sz w:val="20"/>
          <w:szCs w:val="20"/>
          <w:shd w:val="clear" w:color="auto" w:fill="FFFFFF"/>
        </w:rPr>
        <w:t xml:space="preserve">  </w:t>
      </w:r>
    </w:p>
    <w:p w14:paraId="039695A8" w14:textId="77777777" w:rsidR="005A7519" w:rsidRPr="002132FC" w:rsidRDefault="005A7519" w:rsidP="005A7519">
      <w:pPr>
        <w:ind w:left="360"/>
        <w:rPr>
          <w:rFonts w:cstheme="minorHAnsi"/>
          <w:b/>
          <w:color w:val="2E2E2E"/>
          <w:sz w:val="24"/>
          <w:szCs w:val="24"/>
          <w:shd w:val="clear" w:color="auto" w:fill="FFFFFF"/>
        </w:rPr>
      </w:pPr>
      <w:r w:rsidRPr="002132FC">
        <w:rPr>
          <w:rFonts w:cstheme="minorHAnsi"/>
          <w:b/>
          <w:color w:val="2E2E2E"/>
          <w:sz w:val="24"/>
          <w:szCs w:val="24"/>
          <w:highlight w:val="yellow"/>
          <w:shd w:val="clear" w:color="auto" w:fill="FFFFFF"/>
        </w:rPr>
        <w:t>Important Notes</w:t>
      </w:r>
    </w:p>
    <w:p w14:paraId="42F7FC30" w14:textId="6FE0F8DD" w:rsidR="005A7519" w:rsidRPr="00580709" w:rsidRDefault="005A7519" w:rsidP="00C1577F">
      <w:pPr>
        <w:spacing w:after="0"/>
        <w:ind w:left="360"/>
        <w:rPr>
          <w:rFonts w:cstheme="minorHAnsi"/>
          <w:b/>
          <w:color w:val="2E2E2E"/>
          <w:sz w:val="20"/>
          <w:szCs w:val="20"/>
          <w:shd w:val="clear" w:color="auto" w:fill="FFFFFF"/>
        </w:rPr>
      </w:pPr>
      <w:r w:rsidRPr="00580709">
        <w:rPr>
          <w:rFonts w:cstheme="minorHAnsi"/>
          <w:b/>
          <w:color w:val="2E2E2E"/>
          <w:sz w:val="20"/>
          <w:szCs w:val="20"/>
          <w:shd w:val="clear" w:color="auto" w:fill="FFFFFF"/>
        </w:rPr>
        <w:t>**Check your Bronco email for instructions on waiving FSU student insurance. (</w:t>
      </w:r>
      <w:r w:rsidRPr="00580709">
        <w:rPr>
          <w:rFonts w:cstheme="minorHAnsi"/>
          <w:color w:val="FF0000"/>
          <w:sz w:val="20"/>
          <w:szCs w:val="20"/>
          <w:shd w:val="clear" w:color="auto" w:fill="FFFFFF"/>
        </w:rPr>
        <w:t>VA will not pay for insurance</w:t>
      </w:r>
      <w:r w:rsidRPr="00580709">
        <w:rPr>
          <w:rFonts w:cstheme="minorHAnsi"/>
          <w:b/>
          <w:color w:val="2E2E2E"/>
          <w:sz w:val="20"/>
          <w:szCs w:val="20"/>
          <w:shd w:val="clear" w:color="auto" w:fill="FFFFFF"/>
        </w:rPr>
        <w:t>)</w:t>
      </w:r>
      <w:r w:rsidR="00C1577F" w:rsidRPr="00580709">
        <w:rPr>
          <w:rFonts w:cstheme="minorHAnsi"/>
          <w:b/>
          <w:color w:val="2E2E2E"/>
          <w:sz w:val="20"/>
          <w:szCs w:val="20"/>
          <w:shd w:val="clear" w:color="auto" w:fill="FFFFFF"/>
        </w:rPr>
        <w:t xml:space="preserve"> </w:t>
      </w:r>
    </w:p>
    <w:p w14:paraId="65086B78" w14:textId="6A8C4A5E" w:rsidR="00C1577F" w:rsidRPr="00580709" w:rsidRDefault="008B0D46" w:rsidP="00C1577F">
      <w:pPr>
        <w:spacing w:after="0"/>
        <w:ind w:left="360"/>
        <w:rPr>
          <w:rFonts w:cstheme="minorHAnsi"/>
          <w:b/>
          <w:color w:val="2E2E2E"/>
          <w:sz w:val="20"/>
          <w:szCs w:val="20"/>
          <w:shd w:val="clear" w:color="auto" w:fill="FFFFFF"/>
        </w:rPr>
      </w:pPr>
      <w:hyperlink r:id="rId19" w:anchor="/fsu/welcome" w:history="1">
        <w:r w:rsidR="00C1577F" w:rsidRPr="00580709">
          <w:rPr>
            <w:rStyle w:val="Hyperlink"/>
            <w:rFonts w:cstheme="minorHAnsi"/>
            <w:b/>
            <w:sz w:val="20"/>
            <w:szCs w:val="20"/>
            <w:shd w:val="clear" w:color="auto" w:fill="FFFFFF"/>
          </w:rPr>
          <w:t>http://studentbluenc.com/#/fsu/welcome</w:t>
        </w:r>
      </w:hyperlink>
      <w:r w:rsidR="00C1577F" w:rsidRPr="00580709">
        <w:rPr>
          <w:rFonts w:cstheme="minorHAnsi"/>
          <w:b/>
          <w:color w:val="2E2E2E"/>
          <w:sz w:val="20"/>
          <w:szCs w:val="20"/>
          <w:shd w:val="clear" w:color="auto" w:fill="FFFFFF"/>
        </w:rPr>
        <w:t xml:space="preserve">  </w:t>
      </w:r>
    </w:p>
    <w:p w14:paraId="42E717C9" w14:textId="77777777" w:rsidR="00F8337E" w:rsidRPr="00580709" w:rsidRDefault="00F8337E" w:rsidP="00F8337E">
      <w:pPr>
        <w:spacing w:after="0"/>
        <w:ind w:left="360"/>
        <w:rPr>
          <w:rFonts w:cstheme="minorHAnsi"/>
          <w:bCs/>
          <w:color w:val="2E2E2E"/>
          <w:sz w:val="20"/>
          <w:szCs w:val="20"/>
          <w:shd w:val="clear" w:color="auto" w:fill="FFFFFF"/>
        </w:rPr>
      </w:pPr>
    </w:p>
    <w:p w14:paraId="0A4DD2F8" w14:textId="447B227E" w:rsidR="00F9411D" w:rsidRPr="00580709" w:rsidRDefault="005A7519" w:rsidP="005A7519">
      <w:pPr>
        <w:ind w:left="360"/>
        <w:rPr>
          <w:rFonts w:cstheme="minorHAnsi"/>
          <w:bCs/>
          <w:color w:val="2E2E2E"/>
          <w:sz w:val="20"/>
          <w:szCs w:val="20"/>
          <w:shd w:val="clear" w:color="auto" w:fill="FFFFFF"/>
        </w:rPr>
      </w:pPr>
      <w:r w:rsidRPr="00580709">
        <w:rPr>
          <w:rFonts w:cstheme="minorHAnsi"/>
          <w:b/>
          <w:color w:val="2E2E2E"/>
          <w:sz w:val="20"/>
          <w:szCs w:val="20"/>
          <w:shd w:val="clear" w:color="auto" w:fill="FFFFFF"/>
        </w:rPr>
        <w:t xml:space="preserve">**Full Majors must be Declared before VA certification will be completed  </w:t>
      </w:r>
    </w:p>
    <w:p w14:paraId="2273370E" w14:textId="0DDAFE1E" w:rsidR="006A1ED1" w:rsidRDefault="00F9411D" w:rsidP="00580709">
      <w:pPr>
        <w:spacing w:after="0"/>
        <w:ind w:left="360"/>
        <w:rPr>
          <w:rFonts w:cstheme="minorHAnsi"/>
          <w:b/>
          <w:bCs/>
          <w:color w:val="2E2E2E"/>
          <w:sz w:val="20"/>
          <w:szCs w:val="20"/>
          <w:shd w:val="clear" w:color="auto" w:fill="FFFFFF"/>
        </w:rPr>
      </w:pPr>
      <w:r w:rsidRPr="00580709">
        <w:rPr>
          <w:rFonts w:cstheme="minorHAnsi"/>
          <w:b/>
          <w:bCs/>
          <w:color w:val="00B050"/>
          <w:sz w:val="20"/>
          <w:szCs w:val="20"/>
          <w:shd w:val="clear" w:color="auto" w:fill="FFFFFF"/>
        </w:rPr>
        <w:t>**</w:t>
      </w:r>
      <w:r w:rsidRPr="00580709">
        <w:rPr>
          <w:rFonts w:cstheme="minorHAnsi"/>
          <w:b/>
          <w:bCs/>
          <w:color w:val="2E2E2E"/>
          <w:sz w:val="20"/>
          <w:szCs w:val="20"/>
          <w:shd w:val="clear" w:color="auto" w:fill="FFFFFF"/>
        </w:rPr>
        <w:t xml:space="preserve">Undergraduate Students using GI BILL (CH 30, 1606, 33, 33T, and 35) are automatically included in </w:t>
      </w:r>
      <w:r w:rsidR="00FC44C0">
        <w:rPr>
          <w:rFonts w:cstheme="minorHAnsi"/>
          <w:b/>
          <w:bCs/>
          <w:color w:val="2E2E2E"/>
          <w:sz w:val="20"/>
          <w:szCs w:val="20"/>
          <w:shd w:val="clear" w:color="auto" w:fill="FFFFFF"/>
        </w:rPr>
        <w:t xml:space="preserve">the </w:t>
      </w:r>
      <w:r w:rsidRPr="00580709">
        <w:rPr>
          <w:rFonts w:cstheme="minorHAnsi"/>
          <w:b/>
          <w:bCs/>
          <w:color w:val="2E2E2E"/>
          <w:sz w:val="20"/>
          <w:szCs w:val="20"/>
          <w:shd w:val="clear" w:color="auto" w:fill="FFFFFF"/>
        </w:rPr>
        <w:t xml:space="preserve">book rental program. </w:t>
      </w:r>
    </w:p>
    <w:p w14:paraId="3DC79920" w14:textId="77777777" w:rsidR="00580709" w:rsidRPr="00580709" w:rsidRDefault="00580709" w:rsidP="00580709">
      <w:pPr>
        <w:spacing w:after="0"/>
        <w:ind w:left="360"/>
        <w:rPr>
          <w:b/>
          <w:sz w:val="20"/>
          <w:szCs w:val="20"/>
          <w:u w:val="single"/>
        </w:rPr>
      </w:pPr>
    </w:p>
    <w:p w14:paraId="163C1F30" w14:textId="1BEE81D8" w:rsidR="000919E9" w:rsidRPr="00580709" w:rsidRDefault="00566CE8" w:rsidP="000919E9">
      <w:pPr>
        <w:spacing w:after="0"/>
        <w:rPr>
          <w:sz w:val="20"/>
          <w:szCs w:val="20"/>
        </w:rPr>
      </w:pPr>
      <w:r w:rsidRPr="00580709">
        <w:rPr>
          <w:b/>
          <w:sz w:val="20"/>
          <w:szCs w:val="20"/>
          <w:u w:val="single"/>
        </w:rPr>
        <w:t>Graduate Students</w:t>
      </w:r>
      <w:r w:rsidR="00AC493E">
        <w:rPr>
          <w:b/>
          <w:sz w:val="20"/>
          <w:szCs w:val="20"/>
          <w:u w:val="single"/>
        </w:rPr>
        <w:t>:</w:t>
      </w:r>
      <w:r w:rsidRPr="00580709">
        <w:rPr>
          <w:sz w:val="20"/>
          <w:szCs w:val="20"/>
        </w:rPr>
        <w:t xml:space="preserve"> </w:t>
      </w:r>
      <w:r w:rsidR="000919E9" w:rsidRPr="00580709">
        <w:rPr>
          <w:sz w:val="20"/>
          <w:szCs w:val="20"/>
        </w:rPr>
        <w:t xml:space="preserve"> </w:t>
      </w:r>
      <w:r w:rsidR="00AC493E">
        <w:rPr>
          <w:sz w:val="20"/>
          <w:szCs w:val="20"/>
        </w:rPr>
        <w:tab/>
      </w:r>
      <w:r w:rsidR="00AC493E">
        <w:rPr>
          <w:sz w:val="20"/>
          <w:szCs w:val="20"/>
        </w:rPr>
        <w:tab/>
      </w:r>
      <w:r w:rsidR="00AC493E">
        <w:rPr>
          <w:sz w:val="20"/>
          <w:szCs w:val="20"/>
        </w:rPr>
        <w:tab/>
      </w:r>
      <w:r w:rsidR="00AC493E">
        <w:rPr>
          <w:sz w:val="20"/>
          <w:szCs w:val="20"/>
        </w:rPr>
        <w:tab/>
      </w:r>
      <w:r w:rsidR="00AC493E">
        <w:rPr>
          <w:sz w:val="20"/>
          <w:szCs w:val="20"/>
        </w:rPr>
        <w:tab/>
      </w:r>
      <w:r w:rsidR="00AC493E">
        <w:rPr>
          <w:sz w:val="20"/>
          <w:szCs w:val="20"/>
        </w:rPr>
        <w:tab/>
      </w:r>
      <w:r w:rsidR="00AC493E" w:rsidRPr="00AC493E">
        <w:rPr>
          <w:b/>
          <w:bCs/>
          <w:sz w:val="20"/>
          <w:szCs w:val="20"/>
          <w:u w:val="single"/>
        </w:rPr>
        <w:t>Undergraduate Students</w:t>
      </w:r>
      <w:r w:rsidR="00AC493E">
        <w:rPr>
          <w:sz w:val="20"/>
          <w:szCs w:val="20"/>
        </w:rPr>
        <w:t>:</w:t>
      </w:r>
    </w:p>
    <w:p w14:paraId="1B852D9C" w14:textId="46ACA4EF" w:rsidR="000919E9" w:rsidRPr="00580709" w:rsidRDefault="000919E9" w:rsidP="000919E9">
      <w:pPr>
        <w:spacing w:after="0"/>
        <w:rPr>
          <w:sz w:val="20"/>
          <w:szCs w:val="20"/>
        </w:rPr>
      </w:pPr>
      <w:r w:rsidRPr="00580709">
        <w:rPr>
          <w:sz w:val="20"/>
          <w:szCs w:val="20"/>
        </w:rPr>
        <w:t>16-week</w:t>
      </w:r>
      <w:r w:rsidR="00566CE8" w:rsidRPr="00580709">
        <w:rPr>
          <w:sz w:val="20"/>
          <w:szCs w:val="20"/>
        </w:rPr>
        <w:t xml:space="preserve"> semester </w:t>
      </w:r>
      <w:r w:rsidRPr="00580709">
        <w:rPr>
          <w:sz w:val="20"/>
          <w:szCs w:val="20"/>
        </w:rPr>
        <w:t>–</w:t>
      </w:r>
      <w:r w:rsidR="00566CE8" w:rsidRPr="00580709">
        <w:rPr>
          <w:sz w:val="20"/>
          <w:szCs w:val="20"/>
        </w:rPr>
        <w:t xml:space="preserve"> </w:t>
      </w:r>
      <w:r w:rsidR="00FC44C0">
        <w:rPr>
          <w:sz w:val="20"/>
          <w:szCs w:val="20"/>
        </w:rPr>
        <w:t>full-time</w:t>
      </w:r>
      <w:r w:rsidRPr="00580709">
        <w:rPr>
          <w:sz w:val="20"/>
          <w:szCs w:val="20"/>
        </w:rPr>
        <w:t xml:space="preserve"> </w:t>
      </w:r>
      <w:r w:rsidR="00566CE8" w:rsidRPr="00580709">
        <w:rPr>
          <w:sz w:val="20"/>
          <w:szCs w:val="20"/>
        </w:rPr>
        <w:t>9</w:t>
      </w:r>
      <w:r w:rsidRPr="00580709">
        <w:rPr>
          <w:sz w:val="20"/>
          <w:szCs w:val="20"/>
        </w:rPr>
        <w:t xml:space="preserve"> credits</w:t>
      </w:r>
      <w:r w:rsidR="00AC493E">
        <w:rPr>
          <w:sz w:val="20"/>
          <w:szCs w:val="20"/>
        </w:rPr>
        <w:tab/>
      </w:r>
      <w:r w:rsidR="00AC493E">
        <w:rPr>
          <w:sz w:val="20"/>
          <w:szCs w:val="20"/>
        </w:rPr>
        <w:tab/>
      </w:r>
      <w:r w:rsidR="00AC493E">
        <w:rPr>
          <w:sz w:val="20"/>
          <w:szCs w:val="20"/>
        </w:rPr>
        <w:tab/>
      </w:r>
      <w:r w:rsidR="00AC493E">
        <w:rPr>
          <w:sz w:val="20"/>
          <w:szCs w:val="20"/>
        </w:rPr>
        <w:tab/>
      </w:r>
      <w:r w:rsidR="00AC493E" w:rsidRPr="00580709">
        <w:rPr>
          <w:sz w:val="20"/>
          <w:szCs w:val="20"/>
        </w:rPr>
        <w:t xml:space="preserve">16-weeks semester – </w:t>
      </w:r>
      <w:r w:rsidR="00AC493E">
        <w:rPr>
          <w:sz w:val="20"/>
          <w:szCs w:val="20"/>
        </w:rPr>
        <w:t>full-time</w:t>
      </w:r>
      <w:r w:rsidR="00AC493E" w:rsidRPr="00580709">
        <w:rPr>
          <w:sz w:val="20"/>
          <w:szCs w:val="20"/>
        </w:rPr>
        <w:t xml:space="preserve"> 12 credits </w:t>
      </w:r>
      <w:r w:rsidR="00AC493E">
        <w:rPr>
          <w:sz w:val="20"/>
          <w:szCs w:val="20"/>
        </w:rPr>
        <w:tab/>
      </w:r>
      <w:r w:rsidR="00AC493E">
        <w:rPr>
          <w:sz w:val="20"/>
          <w:szCs w:val="20"/>
        </w:rPr>
        <w:tab/>
      </w:r>
      <w:r w:rsidR="00AC493E">
        <w:rPr>
          <w:sz w:val="20"/>
          <w:szCs w:val="20"/>
        </w:rPr>
        <w:tab/>
      </w:r>
    </w:p>
    <w:p w14:paraId="13F3D5EE" w14:textId="2E05759B" w:rsidR="00580709" w:rsidRDefault="000919E9" w:rsidP="00715154">
      <w:pPr>
        <w:spacing w:after="0"/>
        <w:rPr>
          <w:sz w:val="20"/>
          <w:szCs w:val="20"/>
        </w:rPr>
      </w:pPr>
      <w:r w:rsidRPr="00580709">
        <w:rPr>
          <w:sz w:val="20"/>
          <w:szCs w:val="20"/>
        </w:rPr>
        <w:t>8-week</w:t>
      </w:r>
      <w:r w:rsidR="00566CE8" w:rsidRPr="00580709">
        <w:rPr>
          <w:sz w:val="20"/>
          <w:szCs w:val="20"/>
        </w:rPr>
        <w:t xml:space="preserve"> </w:t>
      </w:r>
      <w:r w:rsidRPr="00580709">
        <w:rPr>
          <w:sz w:val="20"/>
          <w:szCs w:val="20"/>
        </w:rPr>
        <w:t>t</w:t>
      </w:r>
      <w:r w:rsidR="00566CE8" w:rsidRPr="00580709">
        <w:rPr>
          <w:sz w:val="20"/>
          <w:szCs w:val="20"/>
        </w:rPr>
        <w:t xml:space="preserve">erm – 6 credits </w:t>
      </w:r>
      <w:r w:rsidR="00FC44C0">
        <w:rPr>
          <w:sz w:val="20"/>
          <w:szCs w:val="20"/>
        </w:rPr>
        <w:t>are</w:t>
      </w:r>
      <w:r w:rsidR="00566CE8" w:rsidRPr="00580709">
        <w:rPr>
          <w:sz w:val="20"/>
          <w:szCs w:val="20"/>
        </w:rPr>
        <w:t xml:space="preserve"> fulltime</w:t>
      </w:r>
      <w:r w:rsidR="00AC493E">
        <w:rPr>
          <w:sz w:val="20"/>
          <w:szCs w:val="20"/>
        </w:rPr>
        <w:tab/>
      </w:r>
      <w:r w:rsidR="00AC493E">
        <w:rPr>
          <w:sz w:val="20"/>
          <w:szCs w:val="20"/>
        </w:rPr>
        <w:tab/>
      </w:r>
      <w:r w:rsidR="00AC493E">
        <w:rPr>
          <w:sz w:val="20"/>
          <w:szCs w:val="20"/>
        </w:rPr>
        <w:tab/>
      </w:r>
      <w:r w:rsidR="00AC493E">
        <w:rPr>
          <w:sz w:val="20"/>
          <w:szCs w:val="20"/>
        </w:rPr>
        <w:tab/>
      </w:r>
      <w:r w:rsidR="00AC493E" w:rsidRPr="00580709">
        <w:rPr>
          <w:sz w:val="20"/>
          <w:szCs w:val="20"/>
        </w:rPr>
        <w:t xml:space="preserve">8-week term – </w:t>
      </w:r>
      <w:r w:rsidR="00AC493E">
        <w:rPr>
          <w:sz w:val="20"/>
          <w:szCs w:val="20"/>
        </w:rPr>
        <w:t>full-time</w:t>
      </w:r>
      <w:r w:rsidR="00AC493E" w:rsidRPr="00580709">
        <w:rPr>
          <w:sz w:val="20"/>
          <w:szCs w:val="20"/>
        </w:rPr>
        <w:t xml:space="preserve"> 6 -7 credits</w:t>
      </w:r>
      <w:r w:rsidR="00715154" w:rsidRPr="00580709">
        <w:rPr>
          <w:sz w:val="20"/>
          <w:szCs w:val="20"/>
        </w:rPr>
        <w:t xml:space="preserve"> </w:t>
      </w:r>
    </w:p>
    <w:p w14:paraId="69A7D194" w14:textId="31F3C40E" w:rsidR="00A674EA" w:rsidRPr="00580709" w:rsidRDefault="00715154" w:rsidP="00715154">
      <w:pPr>
        <w:spacing w:after="0"/>
        <w:rPr>
          <w:sz w:val="20"/>
          <w:szCs w:val="20"/>
        </w:rPr>
      </w:pPr>
      <w:r w:rsidRPr="00580709">
        <w:rPr>
          <w:sz w:val="20"/>
          <w:szCs w:val="20"/>
        </w:rPr>
        <w:t xml:space="preserve">                                        </w:t>
      </w:r>
      <w:r w:rsidR="00AC493E">
        <w:rPr>
          <w:sz w:val="20"/>
          <w:szCs w:val="20"/>
        </w:rPr>
        <w:tab/>
      </w:r>
      <w:r w:rsidR="00AC493E">
        <w:rPr>
          <w:sz w:val="20"/>
          <w:szCs w:val="20"/>
        </w:rPr>
        <w:tab/>
      </w:r>
      <w:r w:rsidR="00AC493E">
        <w:rPr>
          <w:sz w:val="20"/>
          <w:szCs w:val="20"/>
        </w:rPr>
        <w:tab/>
      </w:r>
      <w:r w:rsidR="00AC493E">
        <w:rPr>
          <w:sz w:val="20"/>
          <w:szCs w:val="20"/>
        </w:rPr>
        <w:tab/>
      </w:r>
      <w:r w:rsidR="00AC493E">
        <w:rPr>
          <w:sz w:val="20"/>
          <w:szCs w:val="20"/>
        </w:rPr>
        <w:tab/>
      </w:r>
      <w:r w:rsidR="00AC493E">
        <w:rPr>
          <w:sz w:val="20"/>
          <w:szCs w:val="20"/>
        </w:rPr>
        <w:tab/>
      </w:r>
      <w:r w:rsidR="00AC493E" w:rsidRPr="00580709">
        <w:rPr>
          <w:sz w:val="20"/>
          <w:szCs w:val="20"/>
        </w:rPr>
        <w:t xml:space="preserve">4-week term – </w:t>
      </w:r>
      <w:r w:rsidR="00AC493E">
        <w:rPr>
          <w:sz w:val="20"/>
          <w:szCs w:val="20"/>
        </w:rPr>
        <w:t>full-time</w:t>
      </w:r>
      <w:r w:rsidR="00AC493E" w:rsidRPr="00580709">
        <w:rPr>
          <w:sz w:val="20"/>
          <w:szCs w:val="20"/>
        </w:rPr>
        <w:t xml:space="preserve"> 3-4 credits</w:t>
      </w:r>
      <w:r w:rsidRPr="00580709">
        <w:rPr>
          <w:sz w:val="20"/>
          <w:szCs w:val="20"/>
        </w:rPr>
        <w:t xml:space="preserve">                </w:t>
      </w:r>
    </w:p>
    <w:p w14:paraId="4A468D0F" w14:textId="77777777" w:rsidR="006A1ED1" w:rsidRPr="00580709" w:rsidRDefault="006A1ED1" w:rsidP="006A1ED1">
      <w:pPr>
        <w:spacing w:after="0"/>
        <w:rPr>
          <w:sz w:val="20"/>
          <w:szCs w:val="20"/>
          <w:highlight w:val="green"/>
        </w:rPr>
      </w:pPr>
    </w:p>
    <w:p w14:paraId="7718C454" w14:textId="34A71580" w:rsidR="006A1ED1" w:rsidRPr="00580709" w:rsidRDefault="006A1ED1" w:rsidP="006A1ED1">
      <w:pPr>
        <w:spacing w:after="0"/>
        <w:rPr>
          <w:sz w:val="20"/>
          <w:szCs w:val="20"/>
        </w:rPr>
      </w:pPr>
      <w:r w:rsidRPr="00AC493E">
        <w:rPr>
          <w:b/>
          <w:bCs/>
          <w:sz w:val="20"/>
          <w:szCs w:val="20"/>
        </w:rPr>
        <w:t xml:space="preserve">ALL STUDENTS WILL RECEIVE AN INVOICE NOTICE FOR PAYMENT VIA STUDENT EMAIL. If you’re using Post 9/11 (CH 33, 33T), </w:t>
      </w:r>
      <w:r w:rsidR="00A72E87">
        <w:rPr>
          <w:b/>
          <w:bCs/>
          <w:sz w:val="20"/>
          <w:szCs w:val="20"/>
        </w:rPr>
        <w:t>F</w:t>
      </w:r>
      <w:r w:rsidR="0039316D">
        <w:rPr>
          <w:b/>
          <w:bCs/>
          <w:sz w:val="20"/>
          <w:szCs w:val="20"/>
        </w:rPr>
        <w:t xml:space="preserve">YE Scholarship, and </w:t>
      </w:r>
      <w:r w:rsidR="00AC493E" w:rsidRPr="00AC493E">
        <w:rPr>
          <w:rFonts w:cstheme="minorHAnsi"/>
          <w:b/>
          <w:bCs/>
          <w:color w:val="323A45"/>
          <w:sz w:val="20"/>
          <w:szCs w:val="20"/>
          <w:shd w:val="clear" w:color="auto" w:fill="FFFFFF"/>
        </w:rPr>
        <w:t>Veterans Readiness and Employment (CH 31)</w:t>
      </w:r>
      <w:r w:rsidR="00AC493E" w:rsidRPr="00AC493E">
        <w:rPr>
          <w:rFonts w:cstheme="minorHAnsi"/>
          <w:color w:val="323A45"/>
          <w:sz w:val="20"/>
          <w:szCs w:val="20"/>
          <w:shd w:val="clear" w:color="auto" w:fill="FFFFFF"/>
        </w:rPr>
        <w:t xml:space="preserve"> </w:t>
      </w:r>
      <w:r w:rsidRPr="00AC493E">
        <w:rPr>
          <w:b/>
          <w:bCs/>
          <w:sz w:val="20"/>
          <w:szCs w:val="20"/>
        </w:rPr>
        <w:t>tuition and fees are paid directly to the university</w:t>
      </w:r>
      <w:r w:rsidRPr="00AC493E">
        <w:rPr>
          <w:sz w:val="20"/>
          <w:szCs w:val="20"/>
        </w:rPr>
        <w:t>.</w:t>
      </w:r>
    </w:p>
    <w:p w14:paraId="62B4633D" w14:textId="77777777" w:rsidR="006A1ED1" w:rsidRPr="00580709" w:rsidRDefault="006A1ED1" w:rsidP="006A1ED1">
      <w:pPr>
        <w:spacing w:after="0"/>
        <w:rPr>
          <w:sz w:val="20"/>
          <w:szCs w:val="20"/>
        </w:rPr>
      </w:pPr>
    </w:p>
    <w:p w14:paraId="352C185B" w14:textId="169F2AE8" w:rsidR="006B2C8F" w:rsidRDefault="006A1ED1" w:rsidP="006B2C8F">
      <w:pPr>
        <w:spacing w:after="0"/>
        <w:rPr>
          <w:rFonts w:ascii="Times New Roman" w:hAnsi="Times New Roman" w:cs="Times New Roman"/>
          <w:b/>
          <w:bCs/>
          <w:color w:val="000000"/>
          <w:sz w:val="24"/>
          <w:szCs w:val="24"/>
        </w:rPr>
      </w:pPr>
      <w:r w:rsidRPr="006F2977">
        <w:rPr>
          <w:b/>
          <w:bCs/>
          <w:sz w:val="20"/>
          <w:szCs w:val="20"/>
        </w:rPr>
        <w:t>Chapters 30, 35, and 1606</w:t>
      </w:r>
      <w:r w:rsidRPr="006F2977">
        <w:rPr>
          <w:sz w:val="20"/>
          <w:szCs w:val="20"/>
        </w:rPr>
        <w:t xml:space="preserve">, </w:t>
      </w:r>
      <w:r w:rsidR="0088547B">
        <w:rPr>
          <w:sz w:val="20"/>
          <w:szCs w:val="20"/>
        </w:rPr>
        <w:t xml:space="preserve">the </w:t>
      </w:r>
      <w:r w:rsidRPr="006F2977">
        <w:rPr>
          <w:sz w:val="20"/>
          <w:szCs w:val="20"/>
        </w:rPr>
        <w:t>monthly stipend is</w:t>
      </w:r>
      <w:r w:rsidR="009C60B0" w:rsidRPr="006F2977">
        <w:rPr>
          <w:sz w:val="20"/>
          <w:szCs w:val="20"/>
        </w:rPr>
        <w:t xml:space="preserve"> paid </w:t>
      </w:r>
      <w:r w:rsidRPr="006F2977">
        <w:rPr>
          <w:sz w:val="20"/>
          <w:szCs w:val="20"/>
        </w:rPr>
        <w:t xml:space="preserve">directly to </w:t>
      </w:r>
      <w:r w:rsidR="0088547B">
        <w:rPr>
          <w:sz w:val="20"/>
          <w:szCs w:val="20"/>
        </w:rPr>
        <w:t>students</w:t>
      </w:r>
      <w:r w:rsidRPr="006F2977">
        <w:rPr>
          <w:sz w:val="20"/>
          <w:szCs w:val="20"/>
        </w:rPr>
        <w:t xml:space="preserve">. You must make payment to the university prior to the start of class. Or </w:t>
      </w:r>
      <w:r w:rsidR="0088547B">
        <w:rPr>
          <w:sz w:val="20"/>
          <w:szCs w:val="20"/>
        </w:rPr>
        <w:t>set up</w:t>
      </w:r>
      <w:r w:rsidRPr="006F2977">
        <w:rPr>
          <w:sz w:val="20"/>
          <w:szCs w:val="20"/>
        </w:rPr>
        <w:t xml:space="preserve"> a payment </w:t>
      </w:r>
      <w:r w:rsidR="00AC493E" w:rsidRPr="006F2977">
        <w:rPr>
          <w:sz w:val="20"/>
          <w:szCs w:val="20"/>
        </w:rPr>
        <w:t>plan.</w:t>
      </w:r>
      <w:r w:rsidR="004D3DDB" w:rsidRPr="00580709">
        <w:rPr>
          <w:sz w:val="20"/>
          <w:szCs w:val="20"/>
        </w:rPr>
        <w:t xml:space="preserve"> </w:t>
      </w:r>
      <w:r w:rsidR="00566CE8" w:rsidRPr="00580709">
        <w:rPr>
          <w:sz w:val="20"/>
          <w:szCs w:val="20"/>
        </w:rPr>
        <w:t xml:space="preserve">   </w:t>
      </w:r>
    </w:p>
    <w:sectPr w:rsidR="006B2C8F" w:rsidSect="00F941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60DC"/>
    <w:multiLevelType w:val="hybridMultilevel"/>
    <w:tmpl w:val="22DA4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64532"/>
    <w:multiLevelType w:val="hybridMultilevel"/>
    <w:tmpl w:val="A5124F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896E64"/>
    <w:multiLevelType w:val="hybridMultilevel"/>
    <w:tmpl w:val="6D025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8B7491"/>
    <w:multiLevelType w:val="multilevel"/>
    <w:tmpl w:val="D350445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414B2F33"/>
    <w:multiLevelType w:val="hybridMultilevel"/>
    <w:tmpl w:val="DEF853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C7BF2"/>
    <w:multiLevelType w:val="hybridMultilevel"/>
    <w:tmpl w:val="359C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8160B"/>
    <w:multiLevelType w:val="hybridMultilevel"/>
    <w:tmpl w:val="0A12964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72ED4A47"/>
    <w:multiLevelType w:val="hybridMultilevel"/>
    <w:tmpl w:val="A3D6F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312D6E"/>
    <w:multiLevelType w:val="multilevel"/>
    <w:tmpl w:val="D3504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3860557">
    <w:abstractNumId w:val="5"/>
  </w:num>
  <w:num w:numId="2" w16cid:durableId="1395159744">
    <w:abstractNumId w:val="3"/>
  </w:num>
  <w:num w:numId="3" w16cid:durableId="1985428931">
    <w:abstractNumId w:val="2"/>
  </w:num>
  <w:num w:numId="4" w16cid:durableId="774060900">
    <w:abstractNumId w:val="8"/>
  </w:num>
  <w:num w:numId="5" w16cid:durableId="66807608">
    <w:abstractNumId w:val="0"/>
  </w:num>
  <w:num w:numId="6" w16cid:durableId="408232866">
    <w:abstractNumId w:val="1"/>
  </w:num>
  <w:num w:numId="7" w16cid:durableId="1369911740">
    <w:abstractNumId w:val="6"/>
  </w:num>
  <w:num w:numId="8" w16cid:durableId="191694254">
    <w:abstractNumId w:val="4"/>
  </w:num>
  <w:num w:numId="9" w16cid:durableId="1766951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1D"/>
    <w:rsid w:val="00001D96"/>
    <w:rsid w:val="000200D1"/>
    <w:rsid w:val="00020736"/>
    <w:rsid w:val="00033D22"/>
    <w:rsid w:val="00064A12"/>
    <w:rsid w:val="000919E9"/>
    <w:rsid w:val="00097B92"/>
    <w:rsid w:val="000B2517"/>
    <w:rsid w:val="000B5C84"/>
    <w:rsid w:val="000E4E2D"/>
    <w:rsid w:val="00107B01"/>
    <w:rsid w:val="00124099"/>
    <w:rsid w:val="00125C4A"/>
    <w:rsid w:val="00141BF3"/>
    <w:rsid w:val="001D2D16"/>
    <w:rsid w:val="002132FC"/>
    <w:rsid w:val="00221BED"/>
    <w:rsid w:val="00247C3C"/>
    <w:rsid w:val="002C15DB"/>
    <w:rsid w:val="0032607C"/>
    <w:rsid w:val="00345FF3"/>
    <w:rsid w:val="0039316D"/>
    <w:rsid w:val="003B5D1A"/>
    <w:rsid w:val="003C1A4F"/>
    <w:rsid w:val="003F77A9"/>
    <w:rsid w:val="00461996"/>
    <w:rsid w:val="004770D1"/>
    <w:rsid w:val="00494B54"/>
    <w:rsid w:val="004B08A3"/>
    <w:rsid w:val="004D3DDB"/>
    <w:rsid w:val="004F4D5E"/>
    <w:rsid w:val="00507D8A"/>
    <w:rsid w:val="00544C8E"/>
    <w:rsid w:val="00545D07"/>
    <w:rsid w:val="00550DA9"/>
    <w:rsid w:val="005560FB"/>
    <w:rsid w:val="00566CE8"/>
    <w:rsid w:val="00580709"/>
    <w:rsid w:val="0059232E"/>
    <w:rsid w:val="005A7519"/>
    <w:rsid w:val="005D2B9D"/>
    <w:rsid w:val="00653194"/>
    <w:rsid w:val="0066256B"/>
    <w:rsid w:val="00664FBC"/>
    <w:rsid w:val="00677253"/>
    <w:rsid w:val="00684132"/>
    <w:rsid w:val="006A066A"/>
    <w:rsid w:val="006A1ED1"/>
    <w:rsid w:val="006A2BCC"/>
    <w:rsid w:val="006B2C8F"/>
    <w:rsid w:val="006E1673"/>
    <w:rsid w:val="006E7C42"/>
    <w:rsid w:val="006F2977"/>
    <w:rsid w:val="006F7496"/>
    <w:rsid w:val="007016C3"/>
    <w:rsid w:val="007055F4"/>
    <w:rsid w:val="00715154"/>
    <w:rsid w:val="00752413"/>
    <w:rsid w:val="007B240F"/>
    <w:rsid w:val="00804666"/>
    <w:rsid w:val="00814106"/>
    <w:rsid w:val="0088087C"/>
    <w:rsid w:val="0088547B"/>
    <w:rsid w:val="0089178A"/>
    <w:rsid w:val="008B0D46"/>
    <w:rsid w:val="008C3A4E"/>
    <w:rsid w:val="008D0662"/>
    <w:rsid w:val="008D463C"/>
    <w:rsid w:val="008E0FAD"/>
    <w:rsid w:val="00910F39"/>
    <w:rsid w:val="00962164"/>
    <w:rsid w:val="009860F2"/>
    <w:rsid w:val="00993291"/>
    <w:rsid w:val="009A43C8"/>
    <w:rsid w:val="009C0443"/>
    <w:rsid w:val="009C60B0"/>
    <w:rsid w:val="00A259AD"/>
    <w:rsid w:val="00A674EA"/>
    <w:rsid w:val="00A72E87"/>
    <w:rsid w:val="00AC1A03"/>
    <w:rsid w:val="00AC493E"/>
    <w:rsid w:val="00B6575F"/>
    <w:rsid w:val="00B7087C"/>
    <w:rsid w:val="00C1577F"/>
    <w:rsid w:val="00CA450A"/>
    <w:rsid w:val="00CB65FC"/>
    <w:rsid w:val="00CE089B"/>
    <w:rsid w:val="00D02B38"/>
    <w:rsid w:val="00D040C9"/>
    <w:rsid w:val="00D14770"/>
    <w:rsid w:val="00D25ACB"/>
    <w:rsid w:val="00D702AE"/>
    <w:rsid w:val="00EC0BBC"/>
    <w:rsid w:val="00F040AB"/>
    <w:rsid w:val="00F15F84"/>
    <w:rsid w:val="00F3265F"/>
    <w:rsid w:val="00F41830"/>
    <w:rsid w:val="00F5792D"/>
    <w:rsid w:val="00F62F89"/>
    <w:rsid w:val="00F77A64"/>
    <w:rsid w:val="00F8337E"/>
    <w:rsid w:val="00F87A12"/>
    <w:rsid w:val="00F9411D"/>
    <w:rsid w:val="00FC44C0"/>
    <w:rsid w:val="00FE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E42E"/>
  <w15:chartTrackingRefBased/>
  <w15:docId w15:val="{F9EA94CD-2569-4F5A-B7EC-ED01A374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1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11D"/>
    <w:rPr>
      <w:color w:val="0563C1" w:themeColor="hyperlink"/>
      <w:u w:val="single"/>
    </w:rPr>
  </w:style>
  <w:style w:type="paragraph" w:styleId="ListParagraph">
    <w:name w:val="List Paragraph"/>
    <w:basedOn w:val="Normal"/>
    <w:uiPriority w:val="34"/>
    <w:qFormat/>
    <w:rsid w:val="00F9411D"/>
    <w:pPr>
      <w:ind w:left="720"/>
      <w:contextualSpacing/>
    </w:pPr>
  </w:style>
  <w:style w:type="paragraph" w:styleId="BalloonText">
    <w:name w:val="Balloon Text"/>
    <w:basedOn w:val="Normal"/>
    <w:link w:val="BalloonTextChar"/>
    <w:uiPriority w:val="99"/>
    <w:semiHidden/>
    <w:unhideWhenUsed/>
    <w:rsid w:val="00F62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F89"/>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F040AB"/>
    <w:rPr>
      <w:color w:val="605E5C"/>
      <w:shd w:val="clear" w:color="auto" w:fill="E1DFDD"/>
    </w:rPr>
  </w:style>
  <w:style w:type="character" w:styleId="FollowedHyperlink">
    <w:name w:val="FollowedHyperlink"/>
    <w:basedOn w:val="DefaultParagraphFont"/>
    <w:uiPriority w:val="99"/>
    <w:semiHidden/>
    <w:unhideWhenUsed/>
    <w:rsid w:val="005D2B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ncoville.uncfsu.edu/default.asp" TargetMode="External"/><Relationship Id="rId13" Type="http://schemas.openxmlformats.org/officeDocument/2006/relationships/image" Target="cid:7f5fcff2-25f5-44a4-a8ea-d22e663109d3" TargetMode="External"/><Relationship Id="rId18" Type="http://schemas.openxmlformats.org/officeDocument/2006/relationships/hyperlink" Target="https://www.gibill.va.gov/wave/index.d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dmissions@uncfsu.edu" TargetMode="External"/><Relationship Id="rId12" Type="http://schemas.openxmlformats.org/officeDocument/2006/relationships/image" Target="media/image1.png"/><Relationship Id="rId17" Type="http://schemas.openxmlformats.org/officeDocument/2006/relationships/hyperlink" Target="mailto:veterans@uncfsu.edu" TargetMode="External"/><Relationship Id="rId2" Type="http://schemas.openxmlformats.org/officeDocument/2006/relationships/styles" Target="styles.xml"/><Relationship Id="rId16" Type="http://schemas.openxmlformats.org/officeDocument/2006/relationships/hyperlink" Target="https://www.va.gov/education/about-gi-bill-benefi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cresidency.org/" TargetMode="External"/><Relationship Id="rId11" Type="http://schemas.openxmlformats.org/officeDocument/2006/relationships/hyperlink" Target="https://nam10.safelinks.protection.outlook.com/?url=https%3A%2F%2Fforms.office.com%2Fr%2Fr3ZfyRyyCp&amp;data=05%7C01%7Cvalexander%40uncfsu.edu%7Cb07f3314c37a434ac5d208db9dc77828%7Cb2e1e6f464f148729da1ca8a9a7c41f7%7C0%7C0%7C638277252256511906%7CUnknown%7CTWFpbGZsb3d8eyJWIjoiMC4wLjAwMDAiLCJQIjoiV2luMzIiLCJBTiI6Ik1haWwiLCJXVCI6Mn0%3D%7C3000%7C%7C%7C&amp;sdata=vXLaP8nnc5LnbLXgjARbMjpGDRK7DfejIK8CKtNkKb8%3D&amp;reserved=0" TargetMode="External"/><Relationship Id="rId5" Type="http://schemas.openxmlformats.org/officeDocument/2006/relationships/hyperlink" Target="https://broncoville.uncfsu.edu/" TargetMode="External"/><Relationship Id="rId15" Type="http://schemas.openxmlformats.org/officeDocument/2006/relationships/hyperlink" Target="mailto:veterans@uncfsu.edu" TargetMode="External"/><Relationship Id="rId10" Type="http://schemas.openxmlformats.org/officeDocument/2006/relationships/hyperlink" Target="https://www.uncfsu.edu/academics/colleges-schools-and-departments/military-education/fsu-at-fort-liberty-learning-center/military-affiliated-and-veteran-student-resource-center" TargetMode="External"/><Relationship Id="rId19" Type="http://schemas.openxmlformats.org/officeDocument/2006/relationships/hyperlink" Target="http://studentbluenc.com/" TargetMode="External"/><Relationship Id="rId4" Type="http://schemas.openxmlformats.org/officeDocument/2006/relationships/webSettings" Target="webSettings.xml"/><Relationship Id="rId9" Type="http://schemas.openxmlformats.org/officeDocument/2006/relationships/hyperlink" Target="https://studentaid.gov/h/apply-for-aid/fafsa" TargetMode="External"/><Relationship Id="rId14" Type="http://schemas.openxmlformats.org/officeDocument/2006/relationships/hyperlink" Target="https://www.uncfsu.edu/assets/Documents/Fort%20Bragg%20Campus/documents/Veteran%20Student%20Agreement%20%28v4%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5708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VERONICA</dc:creator>
  <cp:keywords/>
  <dc:description/>
  <cp:lastModifiedBy>Griffin, Teresa</cp:lastModifiedBy>
  <cp:revision>2</cp:revision>
  <cp:lastPrinted>2021-10-19T15:45:00Z</cp:lastPrinted>
  <dcterms:created xsi:type="dcterms:W3CDTF">2023-09-08T12:42:00Z</dcterms:created>
  <dcterms:modified xsi:type="dcterms:W3CDTF">2023-09-08T12:42:00Z</dcterms:modified>
</cp:coreProperties>
</file>